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2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471"/>
      </w:tblGrid>
      <w:tr w:rsidR="0013747F" w:rsidRPr="00CF420D" w:rsidTr="0013747F">
        <w:tc>
          <w:tcPr>
            <w:tcW w:w="0" w:type="auto"/>
            <w:gridSpan w:val="2"/>
            <w:tcBorders>
              <w:bottom w:val="nil"/>
            </w:tcBorders>
          </w:tcPr>
          <w:p w:rsidR="0013747F" w:rsidRPr="0013747F" w:rsidRDefault="0013747F" w:rsidP="00137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r w:rsidRPr="001374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škola Bartošovice okres Nový </w:t>
            </w:r>
            <w:proofErr w:type="gramStart"/>
            <w:r w:rsidRPr="001374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Jičín,  příspěvková</w:t>
            </w:r>
            <w:proofErr w:type="gramEnd"/>
            <w:r w:rsidRPr="001374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organizace</w:t>
            </w:r>
          </w:p>
          <w:p w:rsidR="0013747F" w:rsidRPr="00CF420D" w:rsidRDefault="0013747F" w:rsidP="00137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374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 sídlem v Bartošovicích 147, 742 54</w:t>
            </w:r>
          </w:p>
          <w:p w:rsidR="0013747F" w:rsidRPr="00CF420D" w:rsidRDefault="0013747F" w:rsidP="00137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3747F" w:rsidRPr="0013747F" w:rsidTr="00DC3E40">
        <w:trPr>
          <w:cantSplit/>
        </w:trPr>
        <w:tc>
          <w:tcPr>
            <w:tcW w:w="0" w:type="auto"/>
            <w:gridSpan w:val="2"/>
            <w:shd w:val="clear" w:color="auto" w:fill="auto"/>
          </w:tcPr>
          <w:p w:rsidR="0013747F" w:rsidRPr="0013747F" w:rsidRDefault="0013747F" w:rsidP="0013747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</w:pPr>
            <w:r w:rsidRPr="0013747F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Omlouvání a uvolňování žáků</w:t>
            </w:r>
          </w:p>
          <w:p w:rsidR="0013747F" w:rsidRPr="0013747F" w:rsidRDefault="0013747F" w:rsidP="0013747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3747F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příloha </w:t>
            </w:r>
            <w:proofErr w:type="gramStart"/>
            <w:r w:rsidRPr="0013747F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č.2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 </w:t>
            </w:r>
            <w:r w:rsidRPr="0013747F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(školní</w:t>
            </w:r>
            <w:proofErr w:type="gramEnd"/>
            <w:r w:rsidRPr="0013747F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 řád)</w:t>
            </w:r>
          </w:p>
        </w:tc>
      </w:tr>
      <w:tr w:rsidR="0013747F" w:rsidRPr="0013747F" w:rsidTr="0013747F">
        <w:tc>
          <w:tcPr>
            <w:tcW w:w="0" w:type="auto"/>
          </w:tcPr>
          <w:p w:rsidR="0013747F" w:rsidRPr="00D66348" w:rsidRDefault="0013747F" w:rsidP="0013747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D6634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Č.j.</w:t>
            </w:r>
            <w:proofErr w:type="gramEnd"/>
            <w:r w:rsidRPr="00D6634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D66348" w:rsidRPr="00D6634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380/2012-ZSB</w:t>
            </w:r>
          </w:p>
        </w:tc>
        <w:tc>
          <w:tcPr>
            <w:tcW w:w="0" w:type="auto"/>
          </w:tcPr>
          <w:p w:rsidR="0013747F" w:rsidRPr="00D66348" w:rsidRDefault="0013747F" w:rsidP="0013747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D6634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2012/2013</w:t>
            </w:r>
          </w:p>
        </w:tc>
      </w:tr>
    </w:tbl>
    <w:p w:rsidR="0013747F" w:rsidRPr="0013747F" w:rsidRDefault="0013747F" w:rsidP="0013747F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Default="0013747F" w:rsidP="001164A8">
      <w:pPr>
        <w:pStyle w:val="Odstavecseseznamem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Default="0013747F" w:rsidP="001164A8">
      <w:pPr>
        <w:pStyle w:val="Odstavecseseznamem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Default="0013747F" w:rsidP="001164A8">
      <w:pPr>
        <w:pStyle w:val="Odstavecseseznamem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Default="0013747F" w:rsidP="001164A8">
      <w:pPr>
        <w:pStyle w:val="Odstavecseseznamem"/>
        <w:numPr>
          <w:ilvl w:val="0"/>
          <w:numId w:val="4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Default="0013747F" w:rsidP="0013747F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Pr="0013747F" w:rsidRDefault="0013747F" w:rsidP="0013747F">
      <w:p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164A8" w:rsidRPr="0013747F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13747F">
        <w:rPr>
          <w:rFonts w:ascii="Times New Roman" w:hAnsi="Times New Roman" w:cs="Times New Roman"/>
          <w:sz w:val="24"/>
          <w:szCs w:val="24"/>
        </w:rPr>
        <w:t>Z předmětu tělesná výchova uvolní ředitelka školy žáka na základě písemného doporučení praktického lékaře nebo odborného lékaře. Z poslední nebo první vyučovací hodiny může být žák uvolněn se souhlasem zákonného zástupce bez náhrady.</w:t>
      </w:r>
    </w:p>
    <w:p w:rsidR="0013747F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Žák dlouhodobě nemocný (více než 2 měsíce) stanoví ředitelka školy individuální plán. Zákonný zástupce je povinen vytvořit stanovené podmínky.</w:t>
      </w:r>
    </w:p>
    <w:p w:rsidR="0013747F" w:rsidRDefault="0013747F" w:rsidP="0013747F">
      <w:pPr>
        <w:pStyle w:val="Odstavecseseznamem"/>
        <w:numPr>
          <w:ilvl w:val="0"/>
          <w:numId w:val="5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</w:p>
    <w:p w:rsidR="0013747F" w:rsidRPr="0061608D" w:rsidRDefault="001164A8" w:rsidP="0061608D">
      <w:pPr>
        <w:pStyle w:val="Odstavecseseznamem"/>
        <w:numPr>
          <w:ilvl w:val="0"/>
          <w:numId w:val="5"/>
        </w:numPr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 w:rsidRPr="0013747F">
        <w:rPr>
          <w:rFonts w:ascii="Times New Roman" w:hAnsi="Times New Roman" w:cs="Times New Roman"/>
          <w:sz w:val="24"/>
          <w:szCs w:val="24"/>
        </w:rPr>
        <w:t xml:space="preserve">Zákonný zástupce žáka je povinen důvody nepřítomnosti doložit </w:t>
      </w:r>
      <w:r w:rsidRPr="0013747F">
        <w:rPr>
          <w:rFonts w:ascii="Times New Roman" w:hAnsi="Times New Roman" w:cs="Times New Roman"/>
          <w:b/>
          <w:sz w:val="24"/>
          <w:szCs w:val="24"/>
          <w:u w:val="single"/>
        </w:rPr>
        <w:t>nejpozději do 3</w:t>
      </w:r>
      <w:r w:rsidRPr="00137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747F">
        <w:rPr>
          <w:rFonts w:ascii="Times New Roman" w:hAnsi="Times New Roman" w:cs="Times New Roman"/>
          <w:b/>
          <w:sz w:val="24"/>
          <w:szCs w:val="24"/>
          <w:u w:val="single"/>
        </w:rPr>
        <w:t>kalendářních dnů</w:t>
      </w:r>
      <w:r w:rsidRPr="0013747F">
        <w:rPr>
          <w:rFonts w:ascii="Times New Roman" w:hAnsi="Times New Roman" w:cs="Times New Roman"/>
          <w:sz w:val="24"/>
          <w:szCs w:val="24"/>
        </w:rPr>
        <w:t xml:space="preserve"> od počátku nepřítomnosti. Dodatečná omluvená absence ze strany zákonných zástupců nebude uznána. Bude brána jako neomluvená.</w:t>
      </w:r>
    </w:p>
    <w:tbl>
      <w:tblPr>
        <w:tblW w:w="5742" w:type="dxa"/>
        <w:jc w:val="center"/>
        <w:tblInd w:w="61" w:type="dxa"/>
        <w:shd w:val="clear" w:color="auto" w:fill="FFCC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2584"/>
      </w:tblGrid>
      <w:tr w:rsidR="001164A8" w:rsidRPr="001164A8" w:rsidTr="00DC3E40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uvolňování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délka</w:t>
            </w:r>
          </w:p>
        </w:tc>
      </w:tr>
      <w:tr w:rsidR="001164A8" w:rsidRPr="001164A8" w:rsidTr="001164A8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vyučující předmětu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 vyučovací hodina</w:t>
            </w:r>
          </w:p>
        </w:tc>
      </w:tr>
      <w:tr w:rsidR="001164A8" w:rsidRPr="001164A8" w:rsidTr="001164A8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zákonný zástupce</w:t>
            </w:r>
          </w:p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(vážné rodinné důvody)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 den</w:t>
            </w:r>
          </w:p>
        </w:tc>
      </w:tr>
      <w:tr w:rsidR="001164A8" w:rsidRPr="001164A8" w:rsidTr="001164A8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třídní učitel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2dny</w:t>
            </w:r>
          </w:p>
        </w:tc>
      </w:tr>
      <w:tr w:rsidR="001164A8" w:rsidRPr="001164A8" w:rsidTr="001164A8">
        <w:trPr>
          <w:trHeight w:val="2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ředitelka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A8" w:rsidRPr="001164A8" w:rsidRDefault="001164A8" w:rsidP="00C4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11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3 a více dnů</w:t>
            </w:r>
          </w:p>
        </w:tc>
      </w:tr>
    </w:tbl>
    <w:p w:rsidR="001164A8" w:rsidRPr="0061608D" w:rsidRDefault="001164A8" w:rsidP="0061608D">
      <w:p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Docházku žáka eviduje třídní učitel.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Nepřítomnost žáka omlouvá zákonný zástupce.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Škola může požadovat, pokud to považuje za nezbytné, doložení nepřítomnosti žáka ošetřujícím lékařem a to pouze jako součást omluvenky zákonného zástupce nezletilého žáka.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 xml:space="preserve">Škola je povinna v případě podezření ze zanedbávání školní docházky informovat odbor sociálně-právní ochrany dětí ( viz §10 </w:t>
      </w:r>
      <w:proofErr w:type="gramStart"/>
      <w:r w:rsidRPr="001164A8">
        <w:rPr>
          <w:rFonts w:ascii="Times New Roman" w:hAnsi="Times New Roman" w:cs="Times New Roman"/>
          <w:sz w:val="24"/>
          <w:szCs w:val="24"/>
        </w:rPr>
        <w:t>odst.4 zákona</w:t>
      </w:r>
      <w:proofErr w:type="gramEnd"/>
      <w:r w:rsidRPr="001164A8">
        <w:rPr>
          <w:rFonts w:ascii="Times New Roman" w:hAnsi="Times New Roman" w:cs="Times New Roman"/>
          <w:sz w:val="24"/>
          <w:szCs w:val="24"/>
        </w:rPr>
        <w:t xml:space="preserve"> č.359/1999Sb.o sociálně-právní ochraně dětí v platném znění).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Třídní učitel informuje výchovného poradce o neomluvené, ale i zvýšené omluvené absenci. Poté se projedná daná skutečnost se zákonným zástupcem a provede se zápis.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Pokud má žák více než 10 neomluvených hodin, svolává ředitelka školy školní výchovnou komisi (třídní učitel, ředitelka školy, výchovný poradce, zástupci rady školy, pracovník sociálně-právní ochrany dítěte) a přizve k jednání zákonného zástupce žáka. Zákonný zástupce se pozve doporučujícím dopisem a provede se zápis.</w:t>
      </w:r>
    </w:p>
    <w:p w:rsidR="001164A8" w:rsidRPr="001164A8" w:rsidRDefault="001164A8" w:rsidP="0013747F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t>Pokud má žák více než 25 neomluvených hodin, ředitelka školy provede bezodkladně oznámení orgánu sociálně-právní ochrany dětí.</w:t>
      </w:r>
    </w:p>
    <w:bookmarkEnd w:id="0"/>
    <w:p w:rsidR="001164A8" w:rsidRPr="0061608D" w:rsidRDefault="001164A8" w:rsidP="0061608D">
      <w:pPr>
        <w:pStyle w:val="Odstavecseseznamem"/>
        <w:numPr>
          <w:ilvl w:val="0"/>
          <w:numId w:val="5"/>
        </w:numPr>
        <w:tabs>
          <w:tab w:val="left" w:pos="34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sz w:val="24"/>
          <w:szCs w:val="24"/>
        </w:rPr>
        <w:lastRenderedPageBreak/>
        <w:t>8.Vpřípadě opakovaného záškoláctví v průběhu školního roku, pokud za výše uvedenou věc byli rodiče pravomocně postiženi správním orgánem za přestupek, postupuje se hlášení o zanedbání školní docházky Policii ČR, kde bude případ řešen jako trestní čin ohrožení mravní výchovy mládeže.</w:t>
      </w:r>
    </w:p>
    <w:p w:rsidR="001164A8" w:rsidRPr="0061608D" w:rsidRDefault="001164A8" w:rsidP="0061608D">
      <w:pPr>
        <w:pStyle w:val="Nadpis7"/>
        <w:rPr>
          <w:sz w:val="24"/>
          <w:szCs w:val="24"/>
        </w:rPr>
      </w:pPr>
      <w:r w:rsidRPr="001164A8">
        <w:rPr>
          <w:sz w:val="24"/>
          <w:szCs w:val="24"/>
        </w:rPr>
        <w:t xml:space="preserve">Záznam o pohovoru </w:t>
      </w:r>
      <w:r w:rsidRPr="001164A8">
        <w:rPr>
          <w:sz w:val="24"/>
          <w:szCs w:val="24"/>
        </w:rPr>
        <w:br/>
        <w:t>o neomluvené nepřítomnosti žáka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1164A8" w:rsidRPr="001164A8" w:rsidTr="00C41D46">
        <w:tc>
          <w:tcPr>
            <w:tcW w:w="2764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Jméno žáka /žákyně:</w:t>
            </w:r>
          </w:p>
        </w:tc>
        <w:tc>
          <w:tcPr>
            <w:tcW w:w="6446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764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6446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764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6446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764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Škola – třída – ročník:</w:t>
            </w:r>
          </w:p>
        </w:tc>
        <w:tc>
          <w:tcPr>
            <w:tcW w:w="6446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Zákonní zástupci žáka navštívili školu:    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-  na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vyzvání                           -  z vlastního zájmu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Účastníci pohovoru (jméno a </w:t>
      </w:r>
      <w:proofErr w:type="spellStart"/>
      <w:r w:rsidRPr="001164A8">
        <w:rPr>
          <w:rFonts w:ascii="Times New Roman" w:eastAsia="Calibri" w:hAnsi="Times New Roman" w:cs="Times New Roman"/>
          <w:sz w:val="24"/>
          <w:szCs w:val="24"/>
        </w:rPr>
        <w:t>prac</w:t>
      </w:r>
      <w:proofErr w:type="spell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zařazení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Stanovisko výchovného poradce: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Zápis z pohovoru: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Závěry pohovoru, doporučení, dohodnutý další postup: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S uvedenými skutečnostmi zákonní zástupci souhlasí a zavazují se řídit závěry pohovoru.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V případě pokračující neomluvené absence berou zákonní zástupci na vědomí možné následky spojené s přestupkovým řízením, popř. následným trestním oznámením.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Datum:                                                            Podpis zákonných zástupců: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Razítko školy:                                                 Podpis třídního učitele / učitelky:</w:t>
      </w:r>
    </w:p>
    <w:p w:rsidR="0061608D" w:rsidRPr="001164A8" w:rsidRDefault="0061608D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Style w:val="Bezmezer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4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Zápis z výchovné komise</w:t>
      </w:r>
    </w:p>
    <w:p w:rsidR="001164A8" w:rsidRPr="001164A8" w:rsidRDefault="001164A8" w:rsidP="001164A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8">
        <w:rPr>
          <w:rFonts w:ascii="Times New Roman" w:eastAsia="Calibri" w:hAnsi="Times New Roman" w:cs="Times New Roman"/>
          <w:b/>
          <w:sz w:val="24"/>
          <w:szCs w:val="24"/>
        </w:rPr>
        <w:t>k řešení neomluvené nepřítomnosti žáka</w:t>
      </w:r>
    </w:p>
    <w:p w:rsidR="001164A8" w:rsidRPr="001164A8" w:rsidRDefault="001164A8" w:rsidP="001164A8">
      <w:pPr>
        <w:pStyle w:val="Bezmezer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8"/>
      </w:tblGrid>
      <w:tr w:rsidR="001164A8" w:rsidRPr="001164A8" w:rsidTr="00C41D46">
        <w:tc>
          <w:tcPr>
            <w:tcW w:w="2622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Jméno žáka /žákyně:</w:t>
            </w:r>
          </w:p>
        </w:tc>
        <w:tc>
          <w:tcPr>
            <w:tcW w:w="6588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622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588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622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6588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c>
          <w:tcPr>
            <w:tcW w:w="2622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Škola – třída - ročník:</w:t>
            </w:r>
          </w:p>
        </w:tc>
        <w:tc>
          <w:tcPr>
            <w:tcW w:w="6588" w:type="dxa"/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4A8">
        <w:rPr>
          <w:rFonts w:ascii="Times New Roman" w:hAnsi="Times New Roman" w:cs="Times New Roman"/>
          <w:b/>
          <w:sz w:val="24"/>
          <w:szCs w:val="24"/>
        </w:rPr>
        <w:t>Účastníci jednání: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zákonní zástupci žáka         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třídní učitel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>výchovný poradce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>vedení školy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kurátor sociálně-právní ochrany dětí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>zástupce rady školy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</w:t>
      </w:r>
      <w:r w:rsidRPr="001164A8">
        <w:rPr>
          <w:rFonts w:ascii="Times New Roman" w:eastAsia="Calibri" w:hAnsi="Times New Roman" w:cs="Times New Roman"/>
          <w:sz w:val="24"/>
          <w:szCs w:val="24"/>
        </w:rPr>
        <w:t>ostatní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Předmět jednání:                                                     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Výchovná opatření: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Zapsal/a/: </w:t>
      </w:r>
    </w:p>
    <w:p w:rsidR="001164A8" w:rsidRPr="001164A8" w:rsidRDefault="001164A8" w:rsidP="001164A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S uvedenými skutečnostmi zákonní zástupci souhlasí a zavazují se řídit závěry tohoto jednání.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V případě pokračující neomluvené absence berou zákonní zástupci na vědomí možné následky spojené s přestupkovým řízením, popř. následným trestním oznámením.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Datum:                                                           Podpis zákonných zástupců: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Razítko školy:                                                Podpis ředitele / ředitelky školy: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</w:t>
      </w:r>
      <w:r w:rsidRPr="001164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64A8">
        <w:rPr>
          <w:rFonts w:ascii="Times New Roman" w:hAnsi="Times New Roman" w:cs="Times New Roman"/>
          <w:b/>
          <w:sz w:val="24"/>
          <w:szCs w:val="24"/>
        </w:rPr>
        <w:t xml:space="preserve">Přestupková komise </w:t>
      </w:r>
      <w:proofErr w:type="gramStart"/>
      <w:r w:rsidRPr="001164A8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Pr="001164A8">
        <w:rPr>
          <w:rFonts w:ascii="Times New Roman" w:eastAsia="Calibri" w:hAnsi="Times New Roman" w:cs="Times New Roman"/>
          <w:b/>
          <w:sz w:val="24"/>
          <w:szCs w:val="24"/>
        </w:rPr>
        <w:t xml:space="preserve"> .........…</w:t>
      </w:r>
      <w:proofErr w:type="gramEnd"/>
      <w:r w:rsidRPr="001164A8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</w:p>
    <w:p w:rsidR="001164A8" w:rsidRPr="001164A8" w:rsidRDefault="001164A8" w:rsidP="001164A8">
      <w:pPr>
        <w:framePr w:w="8086" w:hSpace="141" w:wrap="auto" w:vAnchor="text" w:hAnchor="page" w:x="2200" w:y="21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164A8">
        <w:rPr>
          <w:rFonts w:ascii="Times New Roman" w:eastAsia="Calibri" w:hAnsi="Times New Roman" w:cs="Times New Roman"/>
          <w:b/>
          <w:smallCaps/>
          <w:sz w:val="24"/>
          <w:szCs w:val="24"/>
        </w:rPr>
        <w:t>oznámení o zanedbání školní docházky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4819"/>
      </w:tblGrid>
      <w:tr w:rsidR="001164A8" w:rsidRPr="001164A8" w:rsidTr="00C41D46">
        <w:trPr>
          <w:cantSplit/>
          <w:trHeight w:val="261"/>
        </w:trPr>
        <w:tc>
          <w:tcPr>
            <w:tcW w:w="496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Žák/žákyně: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Bydliště:</w:t>
            </w:r>
          </w:p>
        </w:tc>
      </w:tr>
      <w:tr w:rsidR="001164A8" w:rsidRPr="001164A8" w:rsidTr="00C41D46">
        <w:trPr>
          <w:cantSplit/>
          <w:trHeight w:val="263"/>
        </w:trPr>
        <w:tc>
          <w:tcPr>
            <w:tcW w:w="31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R.Č.</w:t>
            </w:r>
            <w:proofErr w:type="gramEnd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Ročník: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rPr>
          <w:cantSplit/>
          <w:trHeight w:val="28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 školní docházky:              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rPr>
          <w:cantSplit/>
          <w:trHeight w:val="170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164A8" w:rsidRPr="001164A8" w:rsidRDefault="001164A8" w:rsidP="00C41D46">
            <w:pPr>
              <w:pBdr>
                <w:between w:val="single" w:sz="6" w:space="1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Počet zameškaných hodin celkem:</w:t>
            </w:r>
          </w:p>
          <w:p w:rsidR="001164A8" w:rsidRPr="001164A8" w:rsidRDefault="001164A8" w:rsidP="00C41D46">
            <w:pPr>
              <w:pBdr>
                <w:between w:val="single" w:sz="6" w:space="1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 toho neomluveno:</w:t>
            </w:r>
          </w:p>
          <w:p w:rsidR="001164A8" w:rsidRPr="001164A8" w:rsidRDefault="001164A8" w:rsidP="00C41D46">
            <w:pPr>
              <w:pBdr>
                <w:between w:val="single" w:sz="6" w:space="1" w:color="auto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Jedná se o záškoláctví: a)jednorázové </w:t>
            </w:r>
          </w:p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b)opakované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Dítě je ve výchově:                                            </w:t>
            </w:r>
          </w:p>
          <w:p w:rsidR="001164A8" w:rsidRPr="001164A8" w:rsidRDefault="001164A8" w:rsidP="00116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zákon. </w:t>
            </w:r>
            <w:proofErr w:type="gramStart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zástupců</w:t>
            </w:r>
            <w:proofErr w:type="gramEnd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a)obou rodičů  </w:t>
            </w:r>
          </w:p>
          <w:p w:rsidR="001164A8" w:rsidRPr="001164A8" w:rsidRDefault="001164A8" w:rsidP="001164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pouze otce </w:t>
            </w:r>
          </w:p>
          <w:p w:rsidR="001164A8" w:rsidRPr="001164A8" w:rsidRDefault="001164A8" w:rsidP="001164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pouze matky</w:t>
            </w:r>
          </w:p>
          <w:p w:rsidR="001164A8" w:rsidRPr="001164A8" w:rsidRDefault="001164A8" w:rsidP="00C41D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2) ostatní: ……</w:t>
            </w:r>
            <w:proofErr w:type="gramStart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…............................................</w:t>
            </w:r>
            <w:proofErr w:type="gramEnd"/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774"/>
      </w:tblGrid>
      <w:tr w:rsidR="001164A8" w:rsidRPr="001164A8" w:rsidTr="00C41D46">
        <w:trPr>
          <w:cantSplit/>
          <w:trHeight w:val="331"/>
        </w:trPr>
        <w:tc>
          <w:tcPr>
            <w:tcW w:w="493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Zákonný zástupce:</w:t>
            </w:r>
          </w:p>
        </w:tc>
        <w:tc>
          <w:tcPr>
            <w:tcW w:w="4774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Bydliště/sídlo: </w:t>
            </w:r>
          </w:p>
        </w:tc>
      </w:tr>
      <w:tr w:rsidR="001164A8" w:rsidRPr="001164A8" w:rsidTr="00C41D46">
        <w:trPr>
          <w:cantSplit/>
          <w:trHeight w:val="275"/>
        </w:trPr>
        <w:tc>
          <w:tcPr>
            <w:tcW w:w="49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rPr>
          <w:cantSplit/>
          <w:trHeight w:val="279"/>
        </w:trPr>
        <w:tc>
          <w:tcPr>
            <w:tcW w:w="4935" w:type="dxa"/>
            <w:tcBorders>
              <w:top w:val="single" w:sz="6" w:space="0" w:color="auto"/>
              <w:left w:val="single" w:sz="24" w:space="0" w:color="auto"/>
              <w:bottom w:val="double" w:sz="6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Zaměstnavatel:</w:t>
            </w:r>
          </w:p>
        </w:tc>
        <w:tc>
          <w:tcPr>
            <w:tcW w:w="4774" w:type="dxa"/>
            <w:tcBorders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rPr>
          <w:cantSplit/>
          <w:trHeight w:val="235"/>
        </w:trPr>
        <w:tc>
          <w:tcPr>
            <w:tcW w:w="4935" w:type="dxa"/>
            <w:tcBorders>
              <w:top w:val="double" w:sz="6" w:space="0" w:color="auto"/>
              <w:left w:val="single" w:sz="24" w:space="0" w:color="auto"/>
              <w:bottom w:val="single" w:sz="6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Zákonný zástupce:</w:t>
            </w:r>
          </w:p>
        </w:tc>
        <w:tc>
          <w:tcPr>
            <w:tcW w:w="4774" w:type="dxa"/>
            <w:tcBorders>
              <w:top w:val="double" w:sz="6" w:space="0" w:color="auto"/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Bydliště/sídlo:</w:t>
            </w:r>
          </w:p>
        </w:tc>
      </w:tr>
      <w:tr w:rsidR="001164A8" w:rsidRPr="001164A8" w:rsidTr="00C41D46">
        <w:trPr>
          <w:cantSplit/>
          <w:trHeight w:val="275"/>
        </w:trPr>
        <w:tc>
          <w:tcPr>
            <w:tcW w:w="49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single" w:sz="6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4A8" w:rsidRPr="001164A8" w:rsidTr="00C41D46">
        <w:trPr>
          <w:cantSplit/>
          <w:trHeight w:val="279"/>
        </w:trPr>
        <w:tc>
          <w:tcPr>
            <w:tcW w:w="49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4A8">
              <w:rPr>
                <w:rFonts w:ascii="Times New Roman" w:eastAsia="Calibri" w:hAnsi="Times New Roman" w:cs="Times New Roman"/>
                <w:sz w:val="24"/>
                <w:szCs w:val="24"/>
              </w:rPr>
              <w:t>Zaměstnavatel:</w:t>
            </w:r>
          </w:p>
        </w:tc>
        <w:tc>
          <w:tcPr>
            <w:tcW w:w="477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164A8" w:rsidRPr="001164A8" w:rsidRDefault="001164A8" w:rsidP="00C41D46">
            <w:pPr>
              <w:framePr w:hSpace="141" w:wrap="auto" w:vAnchor="text" w:hAnchor="page" w:x="1510" w:y="6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64A8">
        <w:rPr>
          <w:rFonts w:ascii="Times New Roman" w:eastAsia="Calibri" w:hAnsi="Times New Roman" w:cs="Times New Roman"/>
          <w:b/>
          <w:sz w:val="24"/>
          <w:szCs w:val="24"/>
          <w:u w:val="single"/>
        </w:rPr>
        <w:t>Opatření k řešení záškoláctví přijatá školou: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1/ Ve věci neomluvené absence byli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dne.....................zákonní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zástupci žáka písemně pozváni k návštěvě školy.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2/ Pohovor se zákonnými zástupci žáka se konal dne ………………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3/ Ve spolupráci třídního učitele s lékařem byla ověřena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fakta ( věrohodnost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omluvenky, porušování léčebného řádu apod.). 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4/ Výchovným poradcem bylo zpracováno vyjádření k případu záškoláctví.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5/ Vzhledem k pokračujícímu záškoláctví žáka byli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dne...........................zákonní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zástupci písemně pozváni do školy na jednání výchovné komise.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>6/ Jednání výchovné komise se konalo dne ………………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64A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7/  Záškoláctví přesáhlo (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  <w:u w:val="single"/>
        </w:rPr>
        <w:t>25)....... neomluvených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hodin a pokračuje. Oznamuje se jako přestupek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  <w:u w:val="single"/>
        </w:rPr>
        <w:t>na  Školskou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přestupkovou komisi ................................................................................  .</w:t>
      </w:r>
    </w:p>
    <w:p w:rsidR="001164A8" w:rsidRPr="001164A8" w:rsidRDefault="001164A8" w:rsidP="001164A8">
      <w:pPr>
        <w:pStyle w:val="Nadpis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A8">
        <w:rPr>
          <w:rFonts w:ascii="Times New Roman" w:eastAsia="Times New Roman" w:hAnsi="Times New Roman" w:cs="Times New Roman"/>
          <w:color w:val="000000"/>
          <w:sz w:val="24"/>
          <w:szCs w:val="24"/>
        </w:rPr>
        <w:t>Poznámka: …………………………………………………………………………………….</w:t>
      </w:r>
    </w:p>
    <w:p w:rsidR="001164A8" w:rsidRPr="001164A8" w:rsidRDefault="001164A8" w:rsidP="001164A8">
      <w:pPr>
        <w:pStyle w:val="Nadpis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A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1164A8" w:rsidRPr="001164A8" w:rsidRDefault="001164A8" w:rsidP="001164A8">
      <w:pPr>
        <w:pStyle w:val="Nadpis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4A8" w:rsidRPr="001164A8" w:rsidRDefault="001164A8" w:rsidP="001164A8">
      <w:pPr>
        <w:pStyle w:val="Nadpis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4A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164A8" w:rsidRPr="001164A8" w:rsidRDefault="001164A8" w:rsidP="001164A8">
      <w:pPr>
        <w:pStyle w:val="Nadpis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64A8">
        <w:rPr>
          <w:rFonts w:ascii="Times New Roman" w:eastAsia="Times New Roman" w:hAnsi="Times New Roman" w:cs="Times New Roman"/>
          <w:color w:val="000000"/>
          <w:sz w:val="24"/>
          <w:szCs w:val="24"/>
        </w:rPr>
        <w:t>Datum                  třídní</w:t>
      </w:r>
      <w:proofErr w:type="gramEnd"/>
      <w:r w:rsidRPr="00116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učitel/učitelka                ředitel/ředitelka                           razítko školy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b/>
          <w:sz w:val="24"/>
          <w:szCs w:val="24"/>
        </w:rPr>
        <w:t>Přílohy: podklady k jednání Školské přestupkové komise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1. Kopie písemného pozvání zákonných zástupců žáka k  návštěvě školy                           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2. Kopie zápisu z pohovoru se </w:t>
      </w:r>
      <w:proofErr w:type="gramStart"/>
      <w:r w:rsidRPr="001164A8">
        <w:rPr>
          <w:rFonts w:ascii="Times New Roman" w:eastAsia="Calibri" w:hAnsi="Times New Roman" w:cs="Times New Roman"/>
          <w:sz w:val="24"/>
          <w:szCs w:val="24"/>
        </w:rPr>
        <w:t>zákonnými  zástupci</w:t>
      </w:r>
      <w:proofErr w:type="gramEnd"/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žáka 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3. Písemné vyjádření výchovného poradce</w:t>
      </w:r>
    </w:p>
    <w:p w:rsidR="001164A8" w:rsidRPr="001164A8" w:rsidRDefault="001164A8" w:rsidP="001164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4. Kopie písemného pozvání zákonných zástupců žáka na jednání výchovné komise               </w:t>
      </w:r>
    </w:p>
    <w:p w:rsidR="001164A8" w:rsidRPr="001164A8" w:rsidRDefault="001164A8" w:rsidP="001164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4A8">
        <w:rPr>
          <w:rFonts w:ascii="Times New Roman" w:eastAsia="Calibri" w:hAnsi="Times New Roman" w:cs="Times New Roman"/>
          <w:sz w:val="24"/>
          <w:szCs w:val="24"/>
        </w:rPr>
        <w:t xml:space="preserve">                5. Kopie zápisu z jednání výchovné komise</w:t>
      </w:r>
    </w:p>
    <w:p w:rsidR="001164A8" w:rsidRPr="001164A8" w:rsidRDefault="001164A8" w:rsidP="001164A8">
      <w:pPr>
        <w:tabs>
          <w:tab w:val="left" w:pos="34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64A8" w:rsidRPr="001164A8" w:rsidRDefault="001164A8" w:rsidP="001164A8">
      <w:pPr>
        <w:tabs>
          <w:tab w:val="left" w:pos="34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71B2" w:rsidRPr="001164A8" w:rsidRDefault="000E71B2">
      <w:pPr>
        <w:rPr>
          <w:rFonts w:ascii="Times New Roman" w:hAnsi="Times New Roman" w:cs="Times New Roman"/>
          <w:sz w:val="24"/>
          <w:szCs w:val="24"/>
        </w:rPr>
      </w:pPr>
    </w:p>
    <w:sectPr w:rsidR="000E71B2" w:rsidRPr="001164A8" w:rsidSect="005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86" w:rsidRDefault="00896286" w:rsidP="001164A8">
      <w:pPr>
        <w:spacing w:after="0" w:line="240" w:lineRule="auto"/>
      </w:pPr>
      <w:r>
        <w:separator/>
      </w:r>
    </w:p>
  </w:endnote>
  <w:endnote w:type="continuationSeparator" w:id="0">
    <w:p w:rsidR="00896286" w:rsidRDefault="00896286" w:rsidP="001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9079"/>
      <w:docPartObj>
        <w:docPartGallery w:val="Page Numbers (Bottom of Page)"/>
        <w:docPartUnique/>
      </w:docPartObj>
    </w:sdtPr>
    <w:sdtEndPr/>
    <w:sdtContent>
      <w:p w:rsidR="001164A8" w:rsidRDefault="008F45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E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64A8" w:rsidRDefault="001164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86" w:rsidRDefault="00896286" w:rsidP="001164A8">
      <w:pPr>
        <w:spacing w:after="0" w:line="240" w:lineRule="auto"/>
      </w:pPr>
      <w:r>
        <w:separator/>
      </w:r>
    </w:p>
  </w:footnote>
  <w:footnote w:type="continuationSeparator" w:id="0">
    <w:p w:rsidR="00896286" w:rsidRDefault="00896286" w:rsidP="0011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E9B"/>
    <w:multiLevelType w:val="singleLevel"/>
    <w:tmpl w:val="FD0C5C7C"/>
    <w:lvl w:ilvl="0">
      <w:start w:val="2"/>
      <w:numFmt w:val="lowerLetter"/>
      <w:lvlText w:val="%1) "/>
      <w:legacy w:legacy="1" w:legacySpace="0" w:legacyIndent="283"/>
      <w:lvlJc w:val="left"/>
      <w:pPr>
        <w:ind w:left="2188" w:hanging="283"/>
      </w:pPr>
      <w:rPr>
        <w:b w:val="0"/>
        <w:i w:val="0"/>
        <w:sz w:val="24"/>
      </w:rPr>
    </w:lvl>
  </w:abstractNum>
  <w:abstractNum w:abstractNumId="1">
    <w:nsid w:val="3C9B4D02"/>
    <w:multiLevelType w:val="singleLevel"/>
    <w:tmpl w:val="2DF0A53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3CA70D2A"/>
    <w:multiLevelType w:val="hybridMultilevel"/>
    <w:tmpl w:val="87FA107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780791"/>
    <w:multiLevelType w:val="hybridMultilevel"/>
    <w:tmpl w:val="E17CD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188" w:hanging="283"/>
        </w:pPr>
        <w:rPr>
          <w:b w:val="0"/>
          <w:i w:val="0"/>
          <w:sz w:val="24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4A8"/>
    <w:rsid w:val="000E71B2"/>
    <w:rsid w:val="001164A8"/>
    <w:rsid w:val="0013747F"/>
    <w:rsid w:val="001956DD"/>
    <w:rsid w:val="0061608D"/>
    <w:rsid w:val="00757332"/>
    <w:rsid w:val="00896286"/>
    <w:rsid w:val="008F453D"/>
    <w:rsid w:val="00954DD6"/>
    <w:rsid w:val="00D66348"/>
    <w:rsid w:val="00DB6F6C"/>
    <w:rsid w:val="00D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4A8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6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1164A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16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rsid w:val="001164A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4A8"/>
    <w:pPr>
      <w:ind w:left="720"/>
      <w:contextualSpacing/>
    </w:pPr>
  </w:style>
  <w:style w:type="paragraph" w:styleId="Bezmezer">
    <w:name w:val="No Spacing"/>
    <w:uiPriority w:val="1"/>
    <w:qFormat/>
    <w:rsid w:val="001164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1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64A8"/>
  </w:style>
  <w:style w:type="paragraph" w:styleId="Zpat">
    <w:name w:val="footer"/>
    <w:basedOn w:val="Normln"/>
    <w:link w:val="ZpatChar"/>
    <w:uiPriority w:val="99"/>
    <w:unhideWhenUsed/>
    <w:rsid w:val="001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A8"/>
  </w:style>
  <w:style w:type="paragraph" w:styleId="Textbubliny">
    <w:name w:val="Balloon Text"/>
    <w:basedOn w:val="Normln"/>
    <w:link w:val="TextbublinyChar"/>
    <w:uiPriority w:val="99"/>
    <w:semiHidden/>
    <w:unhideWhenUsed/>
    <w:rsid w:val="00DC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Mahďáková Žana</cp:lastModifiedBy>
  <cp:revision>7</cp:revision>
  <cp:lastPrinted>2012-12-19T07:56:00Z</cp:lastPrinted>
  <dcterms:created xsi:type="dcterms:W3CDTF">2012-10-20T19:52:00Z</dcterms:created>
  <dcterms:modified xsi:type="dcterms:W3CDTF">2012-12-19T07:57:00Z</dcterms:modified>
</cp:coreProperties>
</file>