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A2" w:rsidRPr="00036187" w:rsidRDefault="002663A2" w:rsidP="002663A2">
      <w:pPr>
        <w:pStyle w:val="Normlnweb"/>
        <w:jc w:val="center"/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36187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21E13493" wp14:editId="57AAB19C">
            <wp:simplePos x="0" y="0"/>
            <wp:positionH relativeFrom="column">
              <wp:posOffset>5342890</wp:posOffset>
            </wp:positionH>
            <wp:positionV relativeFrom="paragraph">
              <wp:posOffset>-763905</wp:posOffset>
            </wp:positionV>
            <wp:extent cx="904875" cy="1350645"/>
            <wp:effectExtent l="0" t="0" r="9525" b="1905"/>
            <wp:wrapNone/>
            <wp:docPr id="3" name="Obrázek 3" descr="Výsledek obrázku pro kráv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áv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C5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4C99DEB" wp14:editId="65BC02D5">
            <wp:simplePos x="0" y="0"/>
            <wp:positionH relativeFrom="column">
              <wp:posOffset>2186305</wp:posOffset>
            </wp:positionH>
            <wp:positionV relativeFrom="paragraph">
              <wp:posOffset>-596900</wp:posOffset>
            </wp:positionV>
            <wp:extent cx="1160145" cy="524510"/>
            <wp:effectExtent l="133350" t="57150" r="97155" b="161290"/>
            <wp:wrapNone/>
            <wp:docPr id="5" name="Obrázek 5" descr="Výsledek obrázku pro ovo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ovocent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24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187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1A8FFFC" wp14:editId="1B712FE7">
            <wp:simplePos x="0" y="0"/>
            <wp:positionH relativeFrom="column">
              <wp:posOffset>-804545</wp:posOffset>
            </wp:positionH>
            <wp:positionV relativeFrom="paragraph">
              <wp:posOffset>-824230</wp:posOffset>
            </wp:positionV>
            <wp:extent cx="1743075" cy="1160145"/>
            <wp:effectExtent l="0" t="0" r="9525" b="1905"/>
            <wp:wrapNone/>
            <wp:docPr id="4" name="Obrázek 4" descr="Výsledek obrázku pro mlé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mlé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187"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 ovlivňuje kvalitu mléka?</w:t>
      </w:r>
      <w:r w:rsidRPr="00036187">
        <w:rPr>
          <w:sz w:val="52"/>
          <w:szCs w:val="52"/>
        </w:rPr>
        <w:t xml:space="preserve"> </w:t>
      </w:r>
    </w:p>
    <w:p w:rsidR="002663A2" w:rsidRDefault="002663A2" w:rsidP="002663A2">
      <w:pPr>
        <w:rPr>
          <w:rFonts w:ascii="Comic Sans MS" w:hAnsi="Comic Sans MS"/>
          <w:sz w:val="28"/>
          <w:szCs w:val="28"/>
        </w:rPr>
      </w:pPr>
      <w:r w:rsidRPr="003079B7">
        <w:rPr>
          <w:rFonts w:ascii="Comic Sans MS" w:hAnsi="Comic Sans MS"/>
          <w:color w:val="0070C0"/>
          <w:sz w:val="28"/>
          <w:szCs w:val="28"/>
        </w:rPr>
        <w:t xml:space="preserve">Kvalitu mléka </w:t>
      </w:r>
      <w:r w:rsidRPr="001B660D">
        <w:rPr>
          <w:rFonts w:ascii="Comic Sans MS" w:hAnsi="Comic Sans MS"/>
          <w:sz w:val="28"/>
          <w:szCs w:val="28"/>
        </w:rPr>
        <w:t xml:space="preserve">pro výrobu oblíbených </w:t>
      </w:r>
      <w:r>
        <w:rPr>
          <w:rFonts w:ascii="Comic Sans MS" w:hAnsi="Comic Sans MS"/>
          <w:sz w:val="28"/>
          <w:szCs w:val="28"/>
        </w:rPr>
        <w:t xml:space="preserve">mléčných </w:t>
      </w:r>
      <w:r w:rsidRPr="001B660D">
        <w:rPr>
          <w:rFonts w:ascii="Comic Sans MS" w:hAnsi="Comic Sans MS"/>
          <w:sz w:val="28"/>
          <w:szCs w:val="28"/>
        </w:rPr>
        <w:t>výrobků z něj ovlivňuje současně více faktorů.  Důležité je chovatelské prostředí</w:t>
      </w:r>
      <w:r>
        <w:rPr>
          <w:rFonts w:ascii="Comic Sans MS" w:hAnsi="Comic Sans MS"/>
          <w:sz w:val="28"/>
          <w:szCs w:val="28"/>
        </w:rPr>
        <w:t xml:space="preserve"> (příjemné, klidné, čisté, poskytující zvířatům vše potřebné)</w:t>
      </w:r>
      <w:r w:rsidRPr="001B660D">
        <w:rPr>
          <w:rFonts w:ascii="Comic Sans MS" w:hAnsi="Comic Sans MS"/>
          <w:sz w:val="28"/>
          <w:szCs w:val="28"/>
        </w:rPr>
        <w:t xml:space="preserve"> a podmínky chovu.</w:t>
      </w:r>
    </w:p>
    <w:p w:rsidR="002663A2" w:rsidRDefault="002663A2" w:rsidP="00266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Kvalitu mléka ovlivňuje: </w:t>
      </w:r>
      <w:r w:rsidRPr="001B660D">
        <w:rPr>
          <w:rFonts w:ascii="Comic Sans MS" w:hAnsi="Comic Sans MS"/>
          <w:color w:val="0070C0"/>
          <w:sz w:val="28"/>
          <w:szCs w:val="28"/>
        </w:rPr>
        <w:t>plemeno</w:t>
      </w:r>
      <w:r>
        <w:rPr>
          <w:rFonts w:ascii="Comic Sans MS" w:hAnsi="Comic Sans MS"/>
          <w:sz w:val="28"/>
          <w:szCs w:val="28"/>
        </w:rPr>
        <w:t xml:space="preserve"> – správný výběr má velký vliv na obsah tuku a bílkovin v mléce, popř. také na obsah kaseinu. (kasein - </w:t>
      </w:r>
      <w:r w:rsidRPr="001B660D">
        <w:rPr>
          <w:rStyle w:val="tgc"/>
          <w:rFonts w:ascii="Comic Sans MS" w:hAnsi="Comic Sans MS"/>
          <w:sz w:val="28"/>
          <w:szCs w:val="28"/>
        </w:rPr>
        <w:t>je hlavní protein</w:t>
      </w:r>
      <w:r>
        <w:rPr>
          <w:rStyle w:val="tgc"/>
          <w:rFonts w:ascii="Comic Sans MS" w:hAnsi="Comic Sans MS"/>
          <w:sz w:val="28"/>
          <w:szCs w:val="28"/>
        </w:rPr>
        <w:t xml:space="preserve">, tedy látka velmi důležitá pro naše svaly, kosti a kůži. </w:t>
      </w:r>
      <w:r w:rsidRPr="001B660D">
        <w:rPr>
          <w:rStyle w:val="tgc"/>
          <w:rFonts w:ascii="Comic Sans MS" w:hAnsi="Comic Sans MS"/>
          <w:sz w:val="28"/>
          <w:szCs w:val="28"/>
        </w:rPr>
        <w:t>V kravském mléce obvykle tvoří asi 80 % všech mléčných bílkovin. Řada mlé</w:t>
      </w:r>
      <w:r>
        <w:rPr>
          <w:rStyle w:val="tgc"/>
          <w:rFonts w:ascii="Comic Sans MS" w:hAnsi="Comic Sans MS"/>
          <w:sz w:val="28"/>
          <w:szCs w:val="28"/>
        </w:rPr>
        <w:t>čn</w:t>
      </w:r>
      <w:r w:rsidRPr="001B660D">
        <w:rPr>
          <w:rStyle w:val="tgc"/>
          <w:rFonts w:ascii="Comic Sans MS" w:hAnsi="Comic Sans MS"/>
          <w:sz w:val="28"/>
          <w:szCs w:val="28"/>
        </w:rPr>
        <w:t xml:space="preserve">ých výrobků je založena na srážení </w:t>
      </w:r>
      <w:r w:rsidRPr="001B660D">
        <w:rPr>
          <w:rStyle w:val="tgc"/>
          <w:rFonts w:ascii="Comic Sans MS" w:hAnsi="Comic Sans MS"/>
          <w:bCs/>
          <w:sz w:val="28"/>
          <w:szCs w:val="28"/>
        </w:rPr>
        <w:t>kaseinu)</w:t>
      </w:r>
      <w:r>
        <w:rPr>
          <w:rFonts w:ascii="Comic Sans MS" w:hAnsi="Comic Sans MS"/>
          <w:sz w:val="28"/>
          <w:szCs w:val="28"/>
        </w:rPr>
        <w:t xml:space="preserve">, </w:t>
      </w:r>
      <w:r w:rsidRPr="001B660D">
        <w:rPr>
          <w:rFonts w:ascii="Comic Sans MS" w:hAnsi="Comic Sans MS"/>
          <w:color w:val="0070C0"/>
          <w:sz w:val="28"/>
          <w:szCs w:val="28"/>
        </w:rPr>
        <w:t>krmení a výživa, prostředí a člověk</w:t>
      </w:r>
      <w:r>
        <w:rPr>
          <w:rFonts w:ascii="Comic Sans MS" w:hAnsi="Comic Sans MS"/>
          <w:sz w:val="28"/>
          <w:szCs w:val="28"/>
        </w:rPr>
        <w:t>, který o zvířata pečuje.</w:t>
      </w:r>
    </w:p>
    <w:p w:rsidR="002663A2" w:rsidRDefault="002663A2" w:rsidP="002663A2">
      <w:pPr>
        <w:rPr>
          <w:rFonts w:ascii="Comic Sans MS" w:hAnsi="Comic Sans MS"/>
          <w:sz w:val="28"/>
          <w:szCs w:val="28"/>
        </w:rPr>
      </w:pPr>
      <w:r w:rsidRPr="00C65DB3">
        <w:rPr>
          <w:rFonts w:ascii="Comic Sans MS" w:hAnsi="Comic Sans MS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6E1EA3B" wp14:editId="73E3924D">
            <wp:simplePos x="0" y="0"/>
            <wp:positionH relativeFrom="column">
              <wp:posOffset>-410845</wp:posOffset>
            </wp:positionH>
            <wp:positionV relativeFrom="paragraph">
              <wp:posOffset>1480820</wp:posOffset>
            </wp:positionV>
            <wp:extent cx="6654800" cy="4438650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B3">
        <w:rPr>
          <w:rFonts w:ascii="Comic Sans MS" w:hAnsi="Comic Sans MS"/>
          <w:color w:val="0070C0"/>
          <w:sz w:val="28"/>
          <w:szCs w:val="28"/>
        </w:rPr>
        <w:t>Výslednou kvalitu mléka ovlivňuje</w:t>
      </w:r>
      <w:r>
        <w:rPr>
          <w:rFonts w:ascii="Comic Sans MS" w:hAnsi="Comic Sans MS"/>
          <w:sz w:val="28"/>
          <w:szCs w:val="28"/>
        </w:rPr>
        <w:t xml:space="preserve"> také </w:t>
      </w:r>
      <w:r w:rsidRPr="00C65DB3">
        <w:rPr>
          <w:rFonts w:ascii="Comic Sans MS" w:hAnsi="Comic Sans MS"/>
          <w:color w:val="0070C0"/>
          <w:sz w:val="28"/>
          <w:szCs w:val="28"/>
        </w:rPr>
        <w:t>teplota ve stájích</w:t>
      </w:r>
      <w:r>
        <w:rPr>
          <w:rFonts w:ascii="Comic Sans MS" w:hAnsi="Comic Sans MS"/>
          <w:sz w:val="28"/>
          <w:szCs w:val="28"/>
        </w:rPr>
        <w:t xml:space="preserve">. Skot je spíše přizpůsoben na nižší teploty, špatně snáší letní vedra. Obrovský vliv mají také pravidelné veterinární kontroly a prevence nemocí. </w:t>
      </w:r>
      <w:r w:rsidRPr="00C65DB3">
        <w:rPr>
          <w:rFonts w:ascii="Comic Sans MS" w:hAnsi="Comic Sans MS"/>
          <w:color w:val="0070C0"/>
          <w:sz w:val="28"/>
          <w:szCs w:val="28"/>
        </w:rPr>
        <w:t>Zdravotní problémy zvířat</w:t>
      </w:r>
      <w:r>
        <w:rPr>
          <w:rFonts w:ascii="Comic Sans MS" w:hAnsi="Comic Sans MS"/>
          <w:sz w:val="28"/>
          <w:szCs w:val="28"/>
        </w:rPr>
        <w:t xml:space="preserve"> </w:t>
      </w:r>
      <w:r w:rsidRPr="00C65DB3">
        <w:rPr>
          <w:rFonts w:ascii="Comic Sans MS" w:hAnsi="Comic Sans MS"/>
          <w:color w:val="0070C0"/>
          <w:sz w:val="28"/>
          <w:szCs w:val="28"/>
        </w:rPr>
        <w:t>ovlivňují kvalitu mléka naprosto zásadní měrou.</w:t>
      </w:r>
    </w:p>
    <w:p w:rsidR="00571F4B" w:rsidRPr="002663A2" w:rsidRDefault="002663A2" w:rsidP="002663A2">
      <w:bookmarkStart w:id="0" w:name="_GoBack"/>
      <w:bookmarkEnd w:id="0"/>
      <w:r w:rsidRPr="00C65DB3">
        <w:rPr>
          <w:rFonts w:ascii="Comic Sans MS" w:hAnsi="Comic Sans MS"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09F8" wp14:editId="146028A4">
                <wp:simplePos x="0" y="0"/>
                <wp:positionH relativeFrom="column">
                  <wp:posOffset>214630</wp:posOffset>
                </wp:positionH>
                <wp:positionV relativeFrom="paragraph">
                  <wp:posOffset>4443730</wp:posOffset>
                </wp:positionV>
                <wp:extent cx="5191125" cy="63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3A2" w:rsidRPr="006D7AF4" w:rsidRDefault="002663A2" w:rsidP="002663A2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Krávy se v létě hojně pasou na loukách, krmí se tr</w:t>
                            </w:r>
                            <w:r w:rsidR="00F25D0E">
                              <w:t>á</w:t>
                            </w:r>
                            <w:r>
                              <w:t>vou, v zimě potřebují zásobu sena.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.9pt;margin-top:349.9pt;width:408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" stroked="f">
                <v:textbox style="mso-fit-shape-to-text:t" inset="0,0,0,0">
                  <w:txbxContent>
                    <w:p w:rsidR="002663A2" w:rsidRPr="006D7AF4" w:rsidRDefault="002663A2" w:rsidP="002663A2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>Krávy se v létě hojně pasou na loukách, krmí se tr</w:t>
                      </w:r>
                      <w:r w:rsidR="00F25D0E">
                        <w:t>á</w:t>
                      </w:r>
                      <w:r>
                        <w:t>vou, v zimě potřebují zásobu sena.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F4B" w:rsidRPr="0026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D"/>
    <w:rsid w:val="00042C0D"/>
    <w:rsid w:val="002663A2"/>
    <w:rsid w:val="0051173F"/>
    <w:rsid w:val="00567C78"/>
    <w:rsid w:val="00736642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3A2"/>
  </w:style>
  <w:style w:type="paragraph" w:styleId="Nadpis2">
    <w:name w:val="heading 2"/>
    <w:basedOn w:val="Normln"/>
    <w:link w:val="Nadpis2Char"/>
    <w:uiPriority w:val="9"/>
    <w:qFormat/>
    <w:rsid w:val="0056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C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C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7C78"/>
    <w:rPr>
      <w:b/>
      <w:bCs/>
    </w:rPr>
  </w:style>
  <w:style w:type="character" w:customStyle="1" w:styleId="tgc">
    <w:name w:val="_tgc"/>
    <w:basedOn w:val="Standardnpsmoodstavce"/>
    <w:rsid w:val="002663A2"/>
  </w:style>
  <w:style w:type="paragraph" w:styleId="Titulek">
    <w:name w:val="caption"/>
    <w:basedOn w:val="Normln"/>
    <w:next w:val="Normln"/>
    <w:uiPriority w:val="35"/>
    <w:unhideWhenUsed/>
    <w:qFormat/>
    <w:rsid w:val="002663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3A2"/>
  </w:style>
  <w:style w:type="paragraph" w:styleId="Nadpis2">
    <w:name w:val="heading 2"/>
    <w:basedOn w:val="Normln"/>
    <w:link w:val="Nadpis2Char"/>
    <w:uiPriority w:val="9"/>
    <w:qFormat/>
    <w:rsid w:val="0056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C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C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7C78"/>
    <w:rPr>
      <w:b/>
      <w:bCs/>
    </w:rPr>
  </w:style>
  <w:style w:type="character" w:customStyle="1" w:styleId="tgc">
    <w:name w:val="_tgc"/>
    <w:basedOn w:val="Standardnpsmoodstavce"/>
    <w:rsid w:val="002663A2"/>
  </w:style>
  <w:style w:type="paragraph" w:styleId="Titulek">
    <w:name w:val="caption"/>
    <w:basedOn w:val="Normln"/>
    <w:next w:val="Normln"/>
    <w:uiPriority w:val="35"/>
    <w:unhideWhenUsed/>
    <w:qFormat/>
    <w:rsid w:val="002663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</dc:creator>
  <cp:lastModifiedBy>podpora</cp:lastModifiedBy>
  <cp:revision>3</cp:revision>
  <dcterms:created xsi:type="dcterms:W3CDTF">2017-10-25T06:25:00Z</dcterms:created>
  <dcterms:modified xsi:type="dcterms:W3CDTF">2017-10-25T06:26:00Z</dcterms:modified>
</cp:coreProperties>
</file>