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4C" w:rsidRDefault="0041774C" w:rsidP="0041774C">
      <w:r>
        <w:t>AJ9</w:t>
      </w:r>
    </w:p>
    <w:p w:rsidR="0041774C" w:rsidRDefault="0041774C" w:rsidP="0041774C">
      <w:pPr>
        <w:rPr>
          <w:b/>
          <w:sz w:val="28"/>
          <w:u w:val="single"/>
        </w:rPr>
      </w:pPr>
      <w:r w:rsidRPr="001A3182">
        <w:rPr>
          <w:b/>
          <w:sz w:val="28"/>
          <w:u w:val="single"/>
        </w:rPr>
        <w:t>Týden 13</w:t>
      </w:r>
    </w:p>
    <w:p w:rsidR="0041774C" w:rsidRPr="00861E1C" w:rsidRDefault="0041774C" w:rsidP="0041774C">
      <w:pPr>
        <w:rPr>
          <w:sz w:val="24"/>
          <w:u w:val="single"/>
        </w:rPr>
      </w:pPr>
      <w:proofErr w:type="spellStart"/>
      <w:r w:rsidRPr="00A16E64">
        <w:rPr>
          <w:sz w:val="24"/>
          <w:highlight w:val="yellow"/>
          <w:u w:val="single"/>
        </w:rPr>
        <w:t>Wocabee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–</w:t>
      </w:r>
      <w:r w:rsidRPr="00861E1C">
        <w:rPr>
          <w:sz w:val="24"/>
        </w:rPr>
        <w:t xml:space="preserve"> slovíčka</w:t>
      </w:r>
      <w:r>
        <w:rPr>
          <w:sz w:val="24"/>
        </w:rPr>
        <w:t xml:space="preserve"> (nové balíčky)</w:t>
      </w:r>
    </w:p>
    <w:p w:rsidR="0041774C" w:rsidRDefault="0041774C">
      <w:pPr>
        <w:rPr>
          <w:u w:val="single"/>
        </w:rPr>
      </w:pPr>
    </w:p>
    <w:p w:rsidR="008E0C60" w:rsidRPr="008E0C60" w:rsidRDefault="008E0C60">
      <w:r w:rsidRPr="00F80318">
        <w:rPr>
          <w:highlight w:val="yellow"/>
          <w:u w:val="single"/>
        </w:rPr>
        <w:t>Učebnice</w:t>
      </w:r>
      <w:r>
        <w:rPr>
          <w:u w:val="single"/>
        </w:rPr>
        <w:t xml:space="preserve"> </w:t>
      </w:r>
      <w:r w:rsidR="00F80318">
        <w:t xml:space="preserve">61/2b – doplň sloveso. Např. 1. go to </w:t>
      </w:r>
      <w:proofErr w:type="spellStart"/>
      <w:r w:rsidR="00F80318">
        <w:t>bed</w:t>
      </w:r>
      <w:proofErr w:type="spellEnd"/>
      <w:r w:rsidR="00F80318">
        <w:t xml:space="preserve">, 2. </w:t>
      </w:r>
      <w:proofErr w:type="spellStart"/>
      <w:r w:rsidR="00F80318">
        <w:t>get</w:t>
      </w:r>
      <w:proofErr w:type="spellEnd"/>
      <w:r w:rsidR="00F80318">
        <w:t xml:space="preserve"> </w:t>
      </w:r>
      <w:proofErr w:type="spellStart"/>
      <w:r w:rsidR="00F80318">
        <w:t>dressed</w:t>
      </w:r>
      <w:proofErr w:type="spellEnd"/>
      <w:r w:rsidR="00F80318">
        <w:t>…</w:t>
      </w:r>
    </w:p>
    <w:p w:rsidR="008E0C60" w:rsidRDefault="008E0C60"/>
    <w:p w:rsidR="0041774C" w:rsidRDefault="0041774C">
      <w:proofErr w:type="spellStart"/>
      <w:r w:rsidRPr="00D258F1">
        <w:rPr>
          <w:highlight w:val="yellow"/>
        </w:rPr>
        <w:t>Listening</w:t>
      </w:r>
      <w:proofErr w:type="spellEnd"/>
      <w:r>
        <w:t xml:space="preserve"> </w:t>
      </w:r>
    </w:p>
    <w:p w:rsidR="00C37E01" w:rsidRDefault="00D61E4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243840</wp:posOffset>
            </wp:positionV>
            <wp:extent cx="1838325" cy="6381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="0041774C">
          <w:rPr>
            <w:rStyle w:val="Hypertextovodkaz"/>
          </w:rPr>
          <w:t>https://www.skolasnadhled</w:t>
        </w:r>
        <w:r w:rsidR="0041774C">
          <w:rPr>
            <w:rStyle w:val="Hypertextovodkaz"/>
          </w:rPr>
          <w:t>e</w:t>
        </w:r>
        <w:r w:rsidR="0041774C">
          <w:rPr>
            <w:rStyle w:val="Hypertextovodkaz"/>
          </w:rPr>
          <w:t>m.cz/game/3720</w:t>
        </w:r>
      </w:hyperlink>
      <w:r w:rsidR="00D258F1">
        <w:t xml:space="preserve"> - poslouchej</w:t>
      </w:r>
      <w:r w:rsidR="00822F62">
        <w:t>te</w:t>
      </w:r>
      <w:r w:rsidR="00D258F1">
        <w:t xml:space="preserve"> a doplň</w:t>
      </w:r>
      <w:r w:rsidR="00822F62">
        <w:t>te</w:t>
      </w:r>
      <w:r w:rsidR="00D258F1">
        <w:t xml:space="preserve"> chybějící slova. </w:t>
      </w:r>
      <w:r w:rsidR="00822F62">
        <w:t>Šipkou vpravo se dostanete na další stránku.</w:t>
      </w:r>
    </w:p>
    <w:p w:rsidR="00D258F1" w:rsidRDefault="00D258F1">
      <w:r>
        <w:t xml:space="preserve">Vpravo nahoře pak klikněte na vyhodnotit (fajfka) </w:t>
      </w:r>
    </w:p>
    <w:p w:rsidR="008E0C60" w:rsidRDefault="008E0C60"/>
    <w:p w:rsidR="008E0C60" w:rsidRDefault="008E0C60">
      <w:r>
        <w:t xml:space="preserve">Kdo bude chtít, můžu doporučit „miniseriál“ na </w:t>
      </w:r>
      <w:proofErr w:type="spellStart"/>
      <w:r>
        <w:t>youtube</w:t>
      </w:r>
      <w:proofErr w:type="spellEnd"/>
      <w:r>
        <w:t xml:space="preserve"> - </w:t>
      </w:r>
      <w:hyperlink r:id="rId6" w:history="1">
        <w:r>
          <w:rPr>
            <w:rStyle w:val="Hypertextovodkaz"/>
          </w:rPr>
          <w:t>https://www.youtube.com/watch?v=YUlNbVLJTJo</w:t>
        </w:r>
      </w:hyperlink>
      <w:r>
        <w:t xml:space="preserve"> – jednoduchý text, pěkná výslovnost, anglické titulky</w:t>
      </w:r>
    </w:p>
    <w:p w:rsidR="008E0C60" w:rsidRDefault="008E0C60"/>
    <w:p w:rsidR="00E86F61" w:rsidRDefault="00E86F61"/>
    <w:p w:rsidR="00E86F61" w:rsidRDefault="00E86F61">
      <w:r w:rsidRPr="00E86F61">
        <w:rPr>
          <w:highlight w:val="yellow"/>
        </w:rPr>
        <w:t>Gramatika</w:t>
      </w:r>
      <w:r>
        <w:t xml:space="preserve"> </w:t>
      </w:r>
    </w:p>
    <w:p w:rsidR="00E86F61" w:rsidRDefault="00E86F61">
      <w:hyperlink r:id="rId7" w:history="1">
        <w:r>
          <w:rPr>
            <w:rStyle w:val="Hypertextovodkaz"/>
          </w:rPr>
          <w:t>https://www.helpforenglish.cz/article/2006080689-cviceni-predpritomny-a-minuly-cas</w:t>
        </w:r>
      </w:hyperlink>
      <w:r>
        <w:t xml:space="preserve"> - test se vyhodnotí a jsou tam i vysvětlivky v češtině, stačí kliknout na zelenou případně červenou značku za větou. </w:t>
      </w:r>
      <w:r>
        <w:rPr>
          <w:noProof/>
          <w:lang w:eastAsia="cs-CZ"/>
        </w:rPr>
        <w:drawing>
          <wp:inline distT="0" distB="0" distL="0" distR="0" wp14:anchorId="21324802" wp14:editId="2101492C">
            <wp:extent cx="228600" cy="32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60" w:rsidRDefault="008E0C60"/>
    <w:p w:rsidR="008E0C60" w:rsidRDefault="008E0C60" w:rsidP="008E0C60">
      <w:r>
        <w:t xml:space="preserve">- </w:t>
      </w:r>
      <w:hyperlink r:id="rId9" w:history="1">
        <w:r>
          <w:rPr>
            <w:rStyle w:val="Hypertextovodkaz"/>
          </w:rPr>
          <w:t>https://www.skolasnadhledem.cz/game/3722</w:t>
        </w:r>
      </w:hyperlink>
      <w:r>
        <w:t xml:space="preserve"> -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- těžší. Vpravo nahoře pak klikněte na vyhodnotit (fajfka) </w:t>
      </w:r>
      <w:bookmarkStart w:id="0" w:name="_GoBack"/>
      <w:bookmarkEnd w:id="0"/>
    </w:p>
    <w:p w:rsidR="008E0C60" w:rsidRDefault="008E0C60" w:rsidP="008E0C60"/>
    <w:p w:rsidR="008E0C60" w:rsidRDefault="008E0C60" w:rsidP="008E0C60">
      <w:hyperlink r:id="rId10" w:history="1">
        <w:r>
          <w:rPr>
            <w:rStyle w:val="Hypertextovodkaz"/>
          </w:rPr>
          <w:t>http://www.studypro.eu/anglicka-gramatika/simple-future-will-test-a.html</w:t>
        </w:r>
      </w:hyperlink>
      <w:r>
        <w:t xml:space="preserve">  - budoucí čas s „</w:t>
      </w:r>
      <w:proofErr w:type="spellStart"/>
      <w:r>
        <w:t>will</w:t>
      </w:r>
      <w:proofErr w:type="spellEnd"/>
      <w:r>
        <w:t>“</w:t>
      </w:r>
    </w:p>
    <w:p w:rsidR="008E0C60" w:rsidRDefault="008E0C60" w:rsidP="008E0C60">
      <w:r>
        <w:t xml:space="preserve">Na této stránce je hodně testů a je tam vždy i vyhodnocení.  Vyberte si i jiný test </w:t>
      </w:r>
      <w:r>
        <w:sym w:font="Wingdings" w:char="F04A"/>
      </w:r>
    </w:p>
    <w:p w:rsidR="008E0C60" w:rsidRDefault="008E0C60"/>
    <w:sectPr w:rsidR="008E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4C"/>
    <w:rsid w:val="0041774C"/>
    <w:rsid w:val="00822F62"/>
    <w:rsid w:val="008E0C60"/>
    <w:rsid w:val="00A16E64"/>
    <w:rsid w:val="00C37E01"/>
    <w:rsid w:val="00D258F1"/>
    <w:rsid w:val="00D61E42"/>
    <w:rsid w:val="00E86F61"/>
    <w:rsid w:val="00F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16DC-9C12-4DC8-A88C-441F392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0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6080689-cviceni-predpritomny-a-minuly-c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lNbVLJT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olasnadhledem.cz/game/3720" TargetMode="External"/><Relationship Id="rId10" Type="http://schemas.openxmlformats.org/officeDocument/2006/relationships/hyperlink" Target="http://www.studypro.eu/anglicka-gramatika/simple-future-will-test-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kolasnadhledem.cz/game/37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5</cp:revision>
  <dcterms:created xsi:type="dcterms:W3CDTF">2020-03-22T18:32:00Z</dcterms:created>
  <dcterms:modified xsi:type="dcterms:W3CDTF">2020-03-22T21:03:00Z</dcterms:modified>
</cp:coreProperties>
</file>