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DA" w:rsidRPr="00F422DA" w:rsidRDefault="00F422DA" w:rsidP="00F422DA">
      <w:pPr>
        <w:jc w:val="center"/>
        <w:rPr>
          <w:sz w:val="32"/>
          <w:szCs w:val="32"/>
          <w:u w:val="single"/>
        </w:rPr>
      </w:pPr>
      <w:r w:rsidRPr="00F422DA">
        <w:rPr>
          <w:sz w:val="32"/>
          <w:szCs w:val="32"/>
          <w:u w:val="single"/>
        </w:rPr>
        <w:t>Stonek</w:t>
      </w:r>
    </w:p>
    <w:p w:rsidR="00F422DA" w:rsidRDefault="00F422DA" w:rsidP="00F422DA">
      <w:r>
        <w:t>• nadzemní část rostliny</w:t>
      </w:r>
    </w:p>
    <w:p w:rsidR="00F422DA" w:rsidRDefault="00F422DA" w:rsidP="00F422DA">
      <w:r>
        <w:t>• nese listy a květy</w:t>
      </w:r>
    </w:p>
    <w:p w:rsidR="00F422DA" w:rsidRDefault="00F422DA" w:rsidP="00F422DA">
      <w:r>
        <w:t>• vede vodu a živiny</w:t>
      </w:r>
    </w:p>
    <w:p w:rsidR="00A675CE" w:rsidRDefault="00F422DA" w:rsidP="00F422DA">
      <w:r>
        <w:t>• umožňuje růst</w:t>
      </w:r>
    </w:p>
    <w:p w:rsidR="00F422DA" w:rsidRPr="00F422DA" w:rsidRDefault="00F422DA" w:rsidP="00F422DA">
      <w:pPr>
        <w:rPr>
          <w:u w:val="single"/>
        </w:rPr>
      </w:pPr>
      <w:r w:rsidRPr="00F422DA">
        <w:rPr>
          <w:u w:val="single"/>
        </w:rPr>
        <w:t>Stonek – typy:</w:t>
      </w:r>
    </w:p>
    <w:p w:rsidR="00E1154A" w:rsidRDefault="0027661B" w:rsidP="00E1154A">
      <w:r>
        <w:t>a)</w:t>
      </w:r>
      <w:r w:rsidR="00E1154A">
        <w:t xml:space="preserve"> </w:t>
      </w:r>
      <w:r w:rsidR="00E1154A" w:rsidRPr="00E1154A">
        <w:rPr>
          <w:b/>
        </w:rPr>
        <w:t>Byliny</w:t>
      </w:r>
      <w:r w:rsidR="00F422DA">
        <w:t xml:space="preserve"> – mají </w:t>
      </w:r>
      <w:r w:rsidR="00F422DA" w:rsidRPr="00F422DA">
        <w:rPr>
          <w:u w:val="single"/>
        </w:rPr>
        <w:t>dužnatý</w:t>
      </w:r>
      <w:r w:rsidR="00F422DA" w:rsidRPr="00F422DA">
        <w:rPr>
          <w:b/>
        </w:rPr>
        <w:t xml:space="preserve"> </w:t>
      </w:r>
      <w:r w:rsidR="00F422DA">
        <w:t>stonek</w:t>
      </w:r>
      <w:r w:rsidR="00E1154A">
        <w:t xml:space="preserve">:       </w:t>
      </w:r>
    </w:p>
    <w:p w:rsidR="00E1154A" w:rsidRDefault="00E1154A" w:rsidP="00E1154A">
      <w:r>
        <w:t>stvol = bezlistý stonek (pampeliška)</w:t>
      </w:r>
    </w:p>
    <w:p w:rsidR="00E1154A" w:rsidRPr="00E1154A" w:rsidRDefault="00E1154A" w:rsidP="00E1154A">
      <w:r>
        <w:t>lodyha – stonek s listy (kopřiva)</w:t>
      </w:r>
    </w:p>
    <w:p w:rsidR="00F422DA" w:rsidRDefault="00E1154A" w:rsidP="00E1154A">
      <w:r>
        <w:t xml:space="preserve">stéblo – duté, s </w:t>
      </w:r>
      <w:proofErr w:type="spellStart"/>
      <w:r>
        <w:t>kolénky</w:t>
      </w:r>
      <w:proofErr w:type="spellEnd"/>
      <w:r>
        <w:t xml:space="preserve"> (trávy)</w:t>
      </w:r>
    </w:p>
    <w:p w:rsidR="00E1154A" w:rsidRDefault="0027661B" w:rsidP="00E1154A">
      <w:pPr>
        <w:spacing w:after="0" w:line="240" w:lineRule="auto"/>
      </w:pPr>
      <w:r>
        <w:t>b)</w:t>
      </w:r>
      <w:r w:rsidR="00E1154A">
        <w:t xml:space="preserve"> </w:t>
      </w:r>
      <w:r w:rsidR="00E1154A" w:rsidRPr="00E1154A">
        <w:rPr>
          <w:b/>
        </w:rPr>
        <w:t>D</w:t>
      </w:r>
      <w:r w:rsidR="00F422DA" w:rsidRPr="00E1154A">
        <w:rPr>
          <w:b/>
        </w:rPr>
        <w:t>řeviny</w:t>
      </w:r>
      <w:r w:rsidR="00F422DA">
        <w:t xml:space="preserve"> – mají </w:t>
      </w:r>
      <w:r w:rsidR="00F422DA" w:rsidRPr="00F422DA">
        <w:rPr>
          <w:u w:val="single"/>
        </w:rPr>
        <w:t>dřevnatý</w:t>
      </w:r>
      <w:r w:rsidR="00F422DA">
        <w:t xml:space="preserve"> stonek</w:t>
      </w:r>
      <w:r w:rsidR="00E1154A">
        <w:t xml:space="preserve"> (mají druhotné tloustnutí pomocí </w:t>
      </w:r>
      <w:r w:rsidR="00E1154A">
        <w:rPr>
          <w:b/>
        </w:rPr>
        <w:t>kambia = dělivé pletivo)</w:t>
      </w:r>
      <w:r w:rsidR="00E1154A">
        <w:t xml:space="preserve"> :</w:t>
      </w:r>
    </w:p>
    <w:p w:rsidR="00E1154A" w:rsidRDefault="00E1154A" w:rsidP="00E1154A">
      <w:bookmarkStart w:id="0" w:name="_GoBack"/>
      <w:bookmarkEnd w:id="0"/>
      <w:r>
        <w:t>- stromy – mají kmen a korunu</w:t>
      </w:r>
    </w:p>
    <w:p w:rsidR="00E1154A" w:rsidRDefault="00E1154A" w:rsidP="00E1154A">
      <w:r>
        <w:t>- keře – nemají kmen, větve se větví hned u země</w:t>
      </w:r>
    </w:p>
    <w:p w:rsidR="00535857" w:rsidRDefault="00E1154A" w:rsidP="00E1154A">
      <w:pPr>
        <w:rPr>
          <w:b/>
        </w:rPr>
      </w:pPr>
      <w:r>
        <w:rPr>
          <w:b/>
        </w:rPr>
        <w:t>Stavba stonku</w:t>
      </w:r>
      <w:r w:rsidR="00535857">
        <w:rPr>
          <w:b/>
        </w:rPr>
        <w:t>:</w:t>
      </w:r>
      <w:r>
        <w:rPr>
          <w:b/>
        </w:rPr>
        <w:t xml:space="preserve"> </w:t>
      </w:r>
      <w:r>
        <w:t xml:space="preserve">        </w:t>
      </w:r>
      <w:r>
        <w:rPr>
          <w:b/>
        </w:rPr>
        <w:t xml:space="preserve">               </w:t>
      </w:r>
    </w:p>
    <w:p w:rsidR="00E1154A" w:rsidRPr="00535857" w:rsidRDefault="00E1154A" w:rsidP="00535857">
      <w:pPr>
        <w:pStyle w:val="Odstavecseseznamem"/>
        <w:numPr>
          <w:ilvl w:val="0"/>
          <w:numId w:val="2"/>
        </w:numPr>
        <w:rPr>
          <w:b/>
        </w:rPr>
      </w:pPr>
      <w:r>
        <w:t>pokožka</w:t>
      </w:r>
      <w:r w:rsidR="00535857">
        <w:t xml:space="preserve"> s průduchy</w:t>
      </w:r>
    </w:p>
    <w:p w:rsidR="00E1154A" w:rsidRDefault="00E1154A" w:rsidP="00535857">
      <w:pPr>
        <w:pStyle w:val="Odstavecseseznamem"/>
        <w:numPr>
          <w:ilvl w:val="0"/>
          <w:numId w:val="2"/>
        </w:numPr>
        <w:spacing w:after="0" w:line="240" w:lineRule="auto"/>
      </w:pPr>
      <w:r>
        <w:t>prvotní kůra (ochranná a podpůrná funkce)</w:t>
      </w:r>
    </w:p>
    <w:p w:rsidR="00535857" w:rsidRDefault="00535857" w:rsidP="00535857">
      <w:pPr>
        <w:pStyle w:val="Odstavecseseznamem"/>
        <w:numPr>
          <w:ilvl w:val="0"/>
          <w:numId w:val="2"/>
        </w:numPr>
        <w:spacing w:after="0" w:line="240" w:lineRule="auto"/>
      </w:pPr>
      <w:r>
        <w:t>dělivé pletivo kambium</w:t>
      </w:r>
      <w:r w:rsidR="0062709E">
        <w:t xml:space="preserve"> </w:t>
      </w:r>
    </w:p>
    <w:p w:rsidR="00E1154A" w:rsidRDefault="00E1154A" w:rsidP="0053585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střední válec s vodivým pletivem </w:t>
      </w:r>
      <w:r w:rsidR="00535857">
        <w:t xml:space="preserve">(dřevo, lýko) </w:t>
      </w:r>
      <w:r>
        <w:t>a dření</w:t>
      </w:r>
    </w:p>
    <w:p w:rsidR="001465AF" w:rsidRDefault="001465AF" w:rsidP="001465AF">
      <w:pPr>
        <w:pStyle w:val="Odstavecseseznamem"/>
        <w:spacing w:after="0" w:line="240" w:lineRule="auto"/>
      </w:pPr>
    </w:p>
    <w:p w:rsidR="00725C5B" w:rsidRDefault="001465AF" w:rsidP="001465AF">
      <w:pPr>
        <w:spacing w:after="0" w:line="240" w:lineRule="auto"/>
      </w:pPr>
      <w:r>
        <w:rPr>
          <w:b/>
        </w:rPr>
        <w:t>P</w:t>
      </w:r>
      <w:r w:rsidR="00E1154A">
        <w:rPr>
          <w:b/>
        </w:rPr>
        <w:t>odle rychlosti růstu a větvení</w:t>
      </w:r>
      <w:r w:rsidR="00E1154A">
        <w:t xml:space="preserve"> postranních stonků máme</w:t>
      </w:r>
      <w:r w:rsidR="007E04AD">
        <w:t>:</w:t>
      </w:r>
      <w:r w:rsidR="00E1154A">
        <w:t xml:space="preserve"> </w:t>
      </w:r>
    </w:p>
    <w:p w:rsidR="007E04AD" w:rsidRDefault="007E04AD" w:rsidP="007E04AD">
      <w:pPr>
        <w:spacing w:after="0" w:line="240" w:lineRule="auto"/>
      </w:pPr>
      <w:r>
        <w:t xml:space="preserve">a) vidličnaté větvení – u výtrusných rostlin (plavuň vidlačka) </w:t>
      </w:r>
    </w:p>
    <w:p w:rsidR="007E04AD" w:rsidRDefault="007E04AD" w:rsidP="007E04AD">
      <w:pPr>
        <w:spacing w:after="0" w:line="240" w:lineRule="auto"/>
      </w:pPr>
      <w:r>
        <w:t xml:space="preserve">b) hroznovité větvení – postranní stonky rostou pomaleji, jsou tedy kratší </w:t>
      </w:r>
    </w:p>
    <w:p w:rsidR="007E04AD" w:rsidRDefault="007E04AD" w:rsidP="007E04AD">
      <w:pPr>
        <w:spacing w:after="0" w:line="240" w:lineRule="auto"/>
      </w:pPr>
      <w:r>
        <w:t xml:space="preserve">c) vrcholičnaté větvení – postranní stonky rostou rychleji, jsou tedy delší </w:t>
      </w:r>
    </w:p>
    <w:p w:rsidR="007E04AD" w:rsidRDefault="00A37F03" w:rsidP="007E04AD">
      <w:pPr>
        <w:spacing w:after="0" w:line="240" w:lineRule="auto"/>
      </w:pPr>
      <w:r>
        <w:t xml:space="preserve"> </w:t>
      </w:r>
    </w:p>
    <w:p w:rsidR="007E04AD" w:rsidRDefault="007E04AD" w:rsidP="007E04AD">
      <w:pPr>
        <w:spacing w:after="0" w:line="240" w:lineRule="auto"/>
      </w:pPr>
      <w:r>
        <w:t>P</w:t>
      </w:r>
      <w:r>
        <w:t>odle uspo</w:t>
      </w:r>
      <w:r>
        <w:t xml:space="preserve">řádání cévních svazků: </w:t>
      </w:r>
    </w:p>
    <w:p w:rsidR="00725C5B" w:rsidRDefault="00725C5B" w:rsidP="00725C5B">
      <w:pPr>
        <w:spacing w:after="0" w:line="240" w:lineRule="auto"/>
        <w:ind w:left="720"/>
      </w:pPr>
      <w:r>
        <w:t>a</w:t>
      </w:r>
      <w:r w:rsidR="008C22EC">
        <w:t>) do kruhu =</w:t>
      </w:r>
      <w:r>
        <w:t xml:space="preserve"> dvouděložné rostliny</w:t>
      </w:r>
    </w:p>
    <w:p w:rsidR="00725C5B" w:rsidRDefault="008C22EC" w:rsidP="00725C5B">
      <w:pPr>
        <w:spacing w:after="0" w:line="240" w:lineRule="auto"/>
        <w:ind w:left="720"/>
      </w:pPr>
      <w:r>
        <w:t>b) roztroušené =</w:t>
      </w:r>
      <w:r w:rsidR="00725C5B">
        <w:t xml:space="preserve"> jednoděložné rostliny</w:t>
      </w:r>
    </w:p>
    <w:p w:rsidR="00535857" w:rsidRDefault="00535857" w:rsidP="00535857">
      <w:pPr>
        <w:spacing w:after="0" w:line="240" w:lineRule="auto"/>
        <w:ind w:left="720"/>
      </w:pPr>
    </w:p>
    <w:p w:rsidR="00E1154A" w:rsidRDefault="00535857" w:rsidP="00535857">
      <w:pPr>
        <w:spacing w:after="0" w:line="240" w:lineRule="auto"/>
      </w:pPr>
      <w:r>
        <w:rPr>
          <w:b/>
        </w:rPr>
        <w:t>P</w:t>
      </w:r>
      <w:r w:rsidR="00E1154A">
        <w:rPr>
          <w:b/>
        </w:rPr>
        <w:t>řeměny stonku</w:t>
      </w:r>
      <w:r w:rsidR="00E1154A">
        <w:t xml:space="preserve"> (metamorfózy)</w:t>
      </w:r>
      <w:r>
        <w:t>:</w:t>
      </w:r>
      <w:r w:rsidR="00E1154A">
        <w:t xml:space="preserve">         </w:t>
      </w:r>
    </w:p>
    <w:p w:rsid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 xml:space="preserve">oddenky </w:t>
      </w:r>
      <w:r w:rsidR="00535857">
        <w:t>(</w:t>
      </w:r>
      <w:r>
        <w:t>kosatec, kokořík, pýr) – zásobní funkce</w:t>
      </w:r>
    </w:p>
    <w:p w:rsid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>stonkové</w:t>
      </w:r>
      <w:r>
        <w:t xml:space="preserve"> </w:t>
      </w:r>
      <w:r>
        <w:rPr>
          <w:b/>
        </w:rPr>
        <w:t>hlízy</w:t>
      </w:r>
      <w:r w:rsidR="00535857">
        <w:t xml:space="preserve"> (kedluben</w:t>
      </w:r>
      <w:r>
        <w:t>) – zásobní funkce</w:t>
      </w:r>
    </w:p>
    <w:p w:rsid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>šlahouny</w:t>
      </w:r>
      <w:r>
        <w:t xml:space="preserve"> (jahodník) – rozmnožování</w:t>
      </w:r>
    </w:p>
    <w:p w:rsid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>úponky</w:t>
      </w:r>
      <w:r w:rsidR="00535857">
        <w:t xml:space="preserve"> (vinná réva</w:t>
      </w:r>
      <w:r>
        <w:t>)- přichycení k podkladu</w:t>
      </w:r>
    </w:p>
    <w:p w:rsidR="00E1154A" w:rsidRP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 xml:space="preserve">kolce – stonkové trny </w:t>
      </w:r>
      <w:r w:rsidR="00535857">
        <w:t>(trnka</w:t>
      </w:r>
      <w:r>
        <w:t>) – ochranná funkce</w:t>
      </w:r>
      <w:r w:rsidRPr="00E1154A">
        <w:rPr>
          <w:b/>
        </w:rPr>
        <w:t xml:space="preserve"> </w:t>
      </w:r>
    </w:p>
    <w:p w:rsidR="00E1154A" w:rsidRDefault="00E1154A" w:rsidP="00E1154A">
      <w:pPr>
        <w:numPr>
          <w:ilvl w:val="5"/>
          <w:numId w:val="2"/>
        </w:numPr>
        <w:spacing w:after="0" w:line="240" w:lineRule="auto"/>
      </w:pPr>
      <w:r>
        <w:rPr>
          <w:b/>
        </w:rPr>
        <w:t>oddenkové</w:t>
      </w:r>
      <w:r>
        <w:t xml:space="preserve"> </w:t>
      </w:r>
      <w:r>
        <w:rPr>
          <w:b/>
        </w:rPr>
        <w:t>hlízy</w:t>
      </w:r>
      <w:r>
        <w:t xml:space="preserve"> (u brambory) - zásobní funkce</w:t>
      </w:r>
    </w:p>
    <w:p w:rsidR="00E1154A" w:rsidRDefault="00E1154A" w:rsidP="00F422DA"/>
    <w:p w:rsidR="00F422DA" w:rsidRPr="00E1154A" w:rsidRDefault="00F422DA" w:rsidP="00F422DA">
      <w:pPr>
        <w:rPr>
          <w:b/>
          <w:u w:val="single"/>
        </w:rPr>
      </w:pPr>
      <w:r w:rsidRPr="00E1154A">
        <w:rPr>
          <w:b/>
          <w:u w:val="single"/>
        </w:rPr>
        <w:t>Stonek - význam</w:t>
      </w:r>
    </w:p>
    <w:p w:rsidR="00F422DA" w:rsidRDefault="00F422DA" w:rsidP="00F422DA">
      <w:r>
        <w:t>• zelenina: brambory, ředkvičky</w:t>
      </w:r>
    </w:p>
    <w:p w:rsidR="00F422DA" w:rsidRDefault="00F422DA" w:rsidP="00F422DA">
      <w:r>
        <w:t>• surovina: korek, cukrová třtina (cukr), vlákna (konopí, len), dřevo</w:t>
      </w:r>
    </w:p>
    <w:p w:rsidR="00F422DA" w:rsidRDefault="00F422DA" w:rsidP="00F422DA">
      <w:r>
        <w:t>• koření: skořice, zázvor</w:t>
      </w:r>
    </w:p>
    <w:sectPr w:rsidR="00F4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ED0"/>
    <w:multiLevelType w:val="hybridMultilevel"/>
    <w:tmpl w:val="93E89AEC"/>
    <w:lvl w:ilvl="0" w:tplc="F01C2414">
      <w:numFmt w:val="bullet"/>
      <w:lvlText w:val="-"/>
      <w:lvlJc w:val="left"/>
      <w:pPr>
        <w:ind w:left="3096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" w15:restartNumberingAfterBreak="0">
    <w:nsid w:val="1A1B38B2"/>
    <w:multiLevelType w:val="hybridMultilevel"/>
    <w:tmpl w:val="D292B036"/>
    <w:lvl w:ilvl="0" w:tplc="20E2F93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73E7523"/>
    <w:multiLevelType w:val="hybridMultilevel"/>
    <w:tmpl w:val="69648CAA"/>
    <w:lvl w:ilvl="0" w:tplc="FC3AE4F6">
      <w:numFmt w:val="bullet"/>
      <w:lvlText w:val="-"/>
      <w:lvlJc w:val="left"/>
      <w:pPr>
        <w:ind w:left="34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3" w15:restartNumberingAfterBreak="0">
    <w:nsid w:val="397F0FAD"/>
    <w:multiLevelType w:val="hybridMultilevel"/>
    <w:tmpl w:val="14BE44A4"/>
    <w:lvl w:ilvl="0" w:tplc="68C24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DA"/>
    <w:rsid w:val="001465AF"/>
    <w:rsid w:val="0027661B"/>
    <w:rsid w:val="00535857"/>
    <w:rsid w:val="0062709E"/>
    <w:rsid w:val="00725C5B"/>
    <w:rsid w:val="007E04AD"/>
    <w:rsid w:val="008C22EC"/>
    <w:rsid w:val="00A37F03"/>
    <w:rsid w:val="00A675CE"/>
    <w:rsid w:val="00E1154A"/>
    <w:rsid w:val="00F4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6D50"/>
  <w15:chartTrackingRefBased/>
  <w15:docId w15:val="{A41EE1F6-0F48-447F-97F5-BF1EE2FC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10</cp:revision>
  <dcterms:created xsi:type="dcterms:W3CDTF">2020-03-23T10:35:00Z</dcterms:created>
  <dcterms:modified xsi:type="dcterms:W3CDTF">2020-03-23T11:15:00Z</dcterms:modified>
</cp:coreProperties>
</file>