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7E" w:rsidRPr="003A497E" w:rsidRDefault="003A497E" w:rsidP="008028EB">
      <w:pPr>
        <w:jc w:val="center"/>
        <w:rPr>
          <w:b/>
          <w:bCs/>
        </w:rPr>
      </w:pPr>
      <w:bookmarkStart w:id="0" w:name="_GoBack"/>
      <w:bookmarkEnd w:id="0"/>
      <w:r w:rsidRPr="003A497E">
        <w:rPr>
          <w:b/>
          <w:bCs/>
        </w:rPr>
        <w:t>Kožní soustava</w:t>
      </w:r>
    </w:p>
    <w:p w:rsidR="003A497E" w:rsidRDefault="003A497E" w:rsidP="003A497E">
      <w:r w:rsidRPr="003A497E">
        <w:t>Kožní soustava je tvořena kůží, která pokrývá a chrání povrch těla.</w:t>
      </w:r>
      <w:r w:rsidRPr="003A497E">
        <w:br/>
        <w:t>Hlavní význam kůže:</w:t>
      </w:r>
      <w:r w:rsidRPr="003A497E">
        <w:br/>
        <w:t>* chrání tělo před pronikáním škodlivých látek, mikroorganismů a UV záření</w:t>
      </w:r>
      <w:r w:rsidRPr="003A497E">
        <w:br/>
        <w:t>* obsahuje potní žlázy, které vylučují pot, který odstraňuje z těla škodlivé látky. Svým vypařováním ochlazuje tělo, a tak napomáhá udržení stálé tělesné teploty</w:t>
      </w:r>
      <w:r w:rsidRPr="003A497E">
        <w:br/>
        <w:t>* jsou v ní umístěné smyslové buňky, pomocí nichž vnímáme bolest, tlak, teplo, chlad a další podněty</w:t>
      </w:r>
      <w:r w:rsidRPr="003A497E">
        <w:br/>
        <w:t>* vyrůstají z ní vlasy, chlupy, nehty, obočí a řasy</w:t>
      </w:r>
      <w:r w:rsidRPr="003A497E">
        <w:br/>
        <w:t>* chrání lidské tělo proti nárazům</w:t>
      </w:r>
      <w:r w:rsidRPr="003A497E">
        <w:br/>
        <w:t>* je pružná, a tak umožňuje společn</w:t>
      </w:r>
      <w:r w:rsidR="008028EB">
        <w:t>ě s kostrou a svaly pohyb těla</w:t>
      </w:r>
      <w:r w:rsidR="008028EB">
        <w:br/>
      </w:r>
      <w:r w:rsidRPr="003A497E">
        <w:t>Péče o kůži:</w:t>
      </w:r>
      <w:r w:rsidRPr="003A497E">
        <w:br/>
        <w:t>* pravidelně ji omýváme</w:t>
      </w:r>
      <w:r w:rsidRPr="003A497E">
        <w:br/>
        <w:t>* oblékáme si oděv zejména z přírodních materiálů - např. bavlna</w:t>
      </w:r>
      <w:r w:rsidRPr="003A497E">
        <w:br/>
        <w:t>* před Sluncem ji chráníme krémem s ochranným faktorem</w:t>
      </w:r>
    </w:p>
    <w:p w:rsidR="008028EB" w:rsidRDefault="008028EB" w:rsidP="003A497E">
      <w:r>
        <w:t>Opakování učiva (neznámkuje se):</w:t>
      </w:r>
    </w:p>
    <w:p w:rsidR="008028EB" w:rsidRDefault="007A6F3C" w:rsidP="003A497E">
      <w:r w:rsidRPr="007A6F3C">
        <w:t>Kožní soustava je tvořena </w:t>
      </w:r>
      <w:r w:rsidRPr="007A6F3C">
        <w:rPr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01.4pt;height:18pt" o:ole="">
            <v:imagedata r:id="rId4" o:title=""/>
          </v:shape>
          <w:control r:id="rId5" w:name="DefaultOcxName" w:shapeid="_x0000_i1067"/>
        </w:object>
      </w:r>
      <w:r w:rsidRPr="007A6F3C">
        <w:t>, která pokrývá a chrání povrch </w:t>
      </w:r>
      <w:r w:rsidRPr="007A6F3C">
        <w:rPr>
          <w:b/>
          <w:bCs/>
        </w:rPr>
        <w:object w:dxaOrig="1440" w:dyaOrig="1440">
          <v:shape id="_x0000_i1068" type="#_x0000_t75" style="width:101.4pt;height:18pt" o:ole="">
            <v:imagedata r:id="rId4" o:title=""/>
          </v:shape>
          <w:control r:id="rId6" w:name="DefaultOcxName1" w:shapeid="_x0000_i1068"/>
        </w:object>
      </w:r>
      <w:r w:rsidRPr="007A6F3C">
        <w:t>.</w:t>
      </w:r>
    </w:p>
    <w:p w:rsidR="008028EB" w:rsidRDefault="007A6F3C" w:rsidP="003A497E">
      <w:r w:rsidRPr="007A6F3C">
        <w:br/>
        <w:t>Hlavní význam kůže:</w:t>
      </w:r>
      <w:r w:rsidRPr="007A6F3C">
        <w:br/>
        <w:t>* chrání tělo před pronikáním škodlivých látek, </w:t>
      </w:r>
      <w:r w:rsidRPr="007A6F3C">
        <w:rPr>
          <w:b/>
          <w:bCs/>
        </w:rPr>
        <w:object w:dxaOrig="1440" w:dyaOrig="1440">
          <v:shape id="_x0000_i1064" type="#_x0000_t75" style="width:101.4pt;height:18pt" o:ole="">
            <v:imagedata r:id="rId4" o:title=""/>
          </v:shape>
          <w:control r:id="rId7" w:name="DefaultOcxName2" w:shapeid="_x0000_i1064"/>
        </w:object>
      </w:r>
      <w:r w:rsidRPr="007A6F3C">
        <w:t> a UV záření</w:t>
      </w:r>
    </w:p>
    <w:p w:rsidR="008028EB" w:rsidRDefault="007A6F3C" w:rsidP="003A497E">
      <w:r w:rsidRPr="007A6F3C">
        <w:br/>
        <w:t>* obsahuje potní žlázy, které vylučují </w:t>
      </w:r>
      <w:r w:rsidRPr="007A6F3C">
        <w:rPr>
          <w:b/>
          <w:bCs/>
        </w:rPr>
        <w:object w:dxaOrig="1440" w:dyaOrig="1440">
          <v:shape id="_x0000_i1063" type="#_x0000_t75" style="width:101.4pt;height:18pt" o:ole="">
            <v:imagedata r:id="rId4" o:title=""/>
          </v:shape>
          <w:control r:id="rId8" w:name="DefaultOcxName3" w:shapeid="_x0000_i1063"/>
        </w:object>
      </w:r>
      <w:r w:rsidRPr="007A6F3C">
        <w:t>, - odstraňuje z těla škodlivé látky. Svým vypařováním </w:t>
      </w:r>
      <w:r w:rsidRPr="007A6F3C">
        <w:rPr>
          <w:b/>
          <w:bCs/>
        </w:rPr>
        <w:object w:dxaOrig="1440" w:dyaOrig="1440">
          <v:shape id="_x0000_i1071" type="#_x0000_t75" style="width:101.4pt;height:18pt" o:ole="">
            <v:imagedata r:id="rId4" o:title=""/>
          </v:shape>
          <w:control r:id="rId9" w:name="DefaultOcxName4" w:shapeid="_x0000_i1071"/>
        </w:object>
      </w:r>
      <w:r w:rsidRPr="007A6F3C">
        <w:t> tělo, a tak napomáhá udržení stálé tělesné teploty</w:t>
      </w:r>
    </w:p>
    <w:p w:rsidR="008028EB" w:rsidRDefault="007A6F3C" w:rsidP="003A497E">
      <w:r w:rsidRPr="007A6F3C">
        <w:br/>
        <w:t>* jsou v ní umístěné </w:t>
      </w:r>
      <w:r w:rsidRPr="007A6F3C">
        <w:rPr>
          <w:b/>
          <w:bCs/>
        </w:rPr>
        <w:object w:dxaOrig="1440" w:dyaOrig="1440">
          <v:shape id="_x0000_i1061" type="#_x0000_t75" style="width:101.4pt;height:18pt" o:ole="">
            <v:imagedata r:id="rId4" o:title=""/>
          </v:shape>
          <w:control r:id="rId10" w:name="DefaultOcxName5" w:shapeid="_x0000_i1061"/>
        </w:object>
      </w:r>
      <w:r w:rsidRPr="007A6F3C">
        <w:t> buňky, pomocí nichž vnímáme </w:t>
      </w:r>
      <w:r w:rsidRPr="007A6F3C">
        <w:rPr>
          <w:b/>
          <w:bCs/>
        </w:rPr>
        <w:object w:dxaOrig="1440" w:dyaOrig="1440">
          <v:shape id="_x0000_i1060" type="#_x0000_t75" style="width:101.4pt;height:18pt" o:ole="">
            <v:imagedata r:id="rId4" o:title=""/>
          </v:shape>
          <w:control r:id="rId11" w:name="DefaultOcxName6" w:shapeid="_x0000_i1060"/>
        </w:object>
      </w:r>
      <w:r w:rsidRPr="007A6F3C">
        <w:t>, tlak, </w:t>
      </w:r>
      <w:r w:rsidRPr="007A6F3C">
        <w:rPr>
          <w:b/>
          <w:bCs/>
        </w:rPr>
        <w:object w:dxaOrig="1440" w:dyaOrig="1440">
          <v:shape id="_x0000_i1059" type="#_x0000_t75" style="width:101.4pt;height:18pt" o:ole="">
            <v:imagedata r:id="rId4" o:title=""/>
          </v:shape>
          <w:control r:id="rId12" w:name="DefaultOcxName7" w:shapeid="_x0000_i1059"/>
        </w:object>
      </w:r>
      <w:r w:rsidRPr="007A6F3C">
        <w:t>, chlad a další podněty</w:t>
      </w:r>
    </w:p>
    <w:p w:rsidR="008028EB" w:rsidRDefault="007A6F3C" w:rsidP="003A497E">
      <w:r w:rsidRPr="007A6F3C">
        <w:br/>
        <w:t>* vyrůstají z ní </w:t>
      </w:r>
      <w:r w:rsidRPr="007A6F3C">
        <w:rPr>
          <w:b/>
          <w:bCs/>
        </w:rPr>
        <w:object w:dxaOrig="1440" w:dyaOrig="1440">
          <v:shape id="_x0000_i1058" type="#_x0000_t75" style="width:101.4pt;height:18pt" o:ole="">
            <v:imagedata r:id="rId4" o:title=""/>
          </v:shape>
          <w:control r:id="rId13" w:name="DefaultOcxName8" w:shapeid="_x0000_i1058"/>
        </w:object>
      </w:r>
      <w:r w:rsidRPr="007A6F3C">
        <w:t>, chlupy, nehty, obočí a řasy</w:t>
      </w:r>
    </w:p>
    <w:p w:rsidR="003A497E" w:rsidRDefault="007A6F3C">
      <w:r w:rsidRPr="007A6F3C">
        <w:br/>
        <w:t>* chrání lidské tělo proti </w:t>
      </w:r>
      <w:r w:rsidRPr="007A6F3C">
        <w:rPr>
          <w:b/>
          <w:bCs/>
        </w:rPr>
        <w:object w:dxaOrig="1440" w:dyaOrig="1440">
          <v:shape id="_x0000_i1057" type="#_x0000_t75" style="width:101.4pt;height:18pt" o:ole="">
            <v:imagedata r:id="rId4" o:title=""/>
          </v:shape>
          <w:control r:id="rId14" w:name="DefaultOcxName9" w:shapeid="_x0000_i1057"/>
        </w:object>
      </w:r>
      <w:r w:rsidRPr="007A6F3C">
        <w:br/>
        <w:t>* je pružná, a tak umožňuje společně s kostrou a svaly </w:t>
      </w:r>
      <w:r w:rsidRPr="007A6F3C">
        <w:rPr>
          <w:b/>
          <w:bCs/>
        </w:rPr>
        <w:object w:dxaOrig="1440" w:dyaOrig="1440">
          <v:shape id="_x0000_i1070" type="#_x0000_t75" style="width:101.4pt;height:18pt" o:ole="">
            <v:imagedata r:id="rId4" o:title=""/>
          </v:shape>
          <w:control r:id="rId15" w:name="DefaultOcxName10" w:shapeid="_x0000_i1070"/>
        </w:object>
      </w:r>
      <w:r w:rsidRPr="007A6F3C">
        <w:t> těla</w:t>
      </w:r>
      <w:r w:rsidRPr="007A6F3C">
        <w:br/>
      </w:r>
      <w:r w:rsidRPr="007A6F3C">
        <w:br/>
        <w:t>Péče o kůži:</w:t>
      </w:r>
      <w:r w:rsidRPr="007A6F3C">
        <w:br/>
        <w:t>* pravidelně ji </w:t>
      </w:r>
      <w:r w:rsidRPr="007A6F3C">
        <w:rPr>
          <w:b/>
          <w:bCs/>
        </w:rPr>
        <w:object w:dxaOrig="1440" w:dyaOrig="1440">
          <v:shape id="_x0000_i1055" type="#_x0000_t75" style="width:101.4pt;height:18pt" o:ole="">
            <v:imagedata r:id="rId4" o:title=""/>
          </v:shape>
          <w:control r:id="rId16" w:name="DefaultOcxName11" w:shapeid="_x0000_i1055"/>
        </w:object>
      </w:r>
      <w:r w:rsidRPr="007A6F3C">
        <w:br/>
        <w:t>* oblékáme si oděv zejména z přírodních materiálů - např. </w:t>
      </w:r>
      <w:r w:rsidRPr="007A6F3C">
        <w:rPr>
          <w:b/>
          <w:bCs/>
        </w:rPr>
        <w:object w:dxaOrig="1440" w:dyaOrig="1440">
          <v:shape id="_x0000_i1054" type="#_x0000_t75" style="width:101.4pt;height:18pt" o:ole="">
            <v:imagedata r:id="rId4" o:title=""/>
          </v:shape>
          <w:control r:id="rId17" w:name="DefaultOcxName12" w:shapeid="_x0000_i1054"/>
        </w:object>
      </w:r>
      <w:r w:rsidRPr="007A6F3C">
        <w:br/>
        <w:t>* před Sluncem ji chráníme krémem s ochranným </w:t>
      </w:r>
      <w:r w:rsidRPr="007A6F3C">
        <w:rPr>
          <w:b/>
          <w:bCs/>
        </w:rPr>
        <w:object w:dxaOrig="1440" w:dyaOrig="1440">
          <v:shape id="_x0000_i1069" type="#_x0000_t75" style="width:101.4pt;height:18pt" o:ole="">
            <v:imagedata r:id="rId4" o:title=""/>
          </v:shape>
          <w:control r:id="rId18" w:name="DefaultOcxName13" w:shapeid="_x0000_i1069"/>
        </w:object>
      </w:r>
    </w:p>
    <w:sectPr w:rsidR="003A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7E"/>
    <w:rsid w:val="002F135A"/>
    <w:rsid w:val="003A497E"/>
    <w:rsid w:val="007A6F3C"/>
    <w:rsid w:val="0080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CA2B"/>
  <w15:chartTrackingRefBased/>
  <w15:docId w15:val="{BC7BE482-A5EE-4568-94B3-E7B4C75E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2</cp:revision>
  <dcterms:created xsi:type="dcterms:W3CDTF">2020-04-30T07:03:00Z</dcterms:created>
  <dcterms:modified xsi:type="dcterms:W3CDTF">2020-04-30T07:03:00Z</dcterms:modified>
</cp:coreProperties>
</file>