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4D" w:rsidRDefault="002E28C2" w:rsidP="0049314D">
      <w:proofErr w:type="gramStart"/>
      <w:r>
        <w:rPr>
          <w:highlight w:val="green"/>
        </w:rPr>
        <w:t>Slovíčka</w:t>
      </w:r>
      <w:proofErr w:type="gramEnd"/>
      <w:r>
        <w:rPr>
          <w:highlight w:val="green"/>
        </w:rPr>
        <w:t xml:space="preserve"> </w:t>
      </w:r>
      <w:r>
        <w:t>–</w:t>
      </w:r>
      <w:proofErr w:type="spellStart"/>
      <w:proofErr w:type="gramStart"/>
      <w:r w:rsidRPr="002E28C2">
        <w:rPr>
          <w:rFonts w:ascii="Calibri" w:eastAsia="Times New Roman" w:hAnsi="Calibri" w:cs="Calibri"/>
          <w:b/>
          <w:color w:val="444444"/>
          <w:sz w:val="24"/>
          <w:szCs w:val="24"/>
          <w:lang w:eastAsia="cs-CZ"/>
        </w:rPr>
        <w:t>Wocabee</w:t>
      </w:r>
      <w:proofErr w:type="spellEnd"/>
      <w:proofErr w:type="gramEnd"/>
      <w:r w:rsidR="0049314D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 </w:t>
      </w:r>
      <w:r w:rsidR="0049314D">
        <w:t xml:space="preserve">(napomeňte zapnout zvuk). </w:t>
      </w:r>
    </w:p>
    <w:p w:rsidR="007108F4" w:rsidRDefault="007108F4" w:rsidP="0049314D"/>
    <w:p w:rsidR="00507F37" w:rsidRDefault="00507F37" w:rsidP="0049314D">
      <w:r>
        <w:t xml:space="preserve">Jdeme do finále, začali jsme poslední lekci a první z posledních 4 balíčků. Na konci </w:t>
      </w:r>
      <w:r w:rsidR="007108F4">
        <w:t>knížky</w:t>
      </w:r>
      <w:r>
        <w:t xml:space="preserve"> tedy budete mít slněno 11 balíčků.</w:t>
      </w:r>
      <w:r w:rsidR="009D7A69">
        <w:t xml:space="preserve"> Doufám, že nám neplacenou verzi </w:t>
      </w:r>
      <w:proofErr w:type="spellStart"/>
      <w:r w:rsidR="009D7A69">
        <w:t>Wocabee</w:t>
      </w:r>
      <w:proofErr w:type="spellEnd"/>
      <w:r w:rsidR="009D7A69">
        <w:t xml:space="preserve"> ještě prodlouží, a nebudete se muset učit slovíčka jenom z knížky, protože zatím to vypadá takhle: </w:t>
      </w:r>
      <w:r w:rsidR="009D7A69">
        <w:rPr>
          <w:rFonts w:ascii="Montserrat" w:hAnsi="Montserrat"/>
          <w:color w:val="721C24"/>
          <w:shd w:val="clear" w:color="auto" w:fill="F8D7DA"/>
        </w:rPr>
        <w:t>Toto je m</w:t>
      </w:r>
      <w:r w:rsidR="009D7A69">
        <w:rPr>
          <w:rFonts w:ascii="Calibri" w:hAnsi="Calibri" w:cs="Calibri"/>
          <w:color w:val="721C24"/>
          <w:shd w:val="clear" w:color="auto" w:fill="F8D7DA"/>
        </w:rPr>
        <w:t>ě</w:t>
      </w:r>
      <w:r w:rsidR="009D7A69">
        <w:rPr>
          <w:rFonts w:ascii="Montserrat" w:hAnsi="Montserrat"/>
          <w:color w:val="721C24"/>
          <w:shd w:val="clear" w:color="auto" w:fill="F8D7DA"/>
        </w:rPr>
        <w:t>s</w:t>
      </w:r>
      <w:r w:rsidR="009D7A69">
        <w:rPr>
          <w:rFonts w:ascii="Montserrat" w:hAnsi="Montserrat" w:cs="Montserrat"/>
          <w:color w:val="721C24"/>
          <w:shd w:val="clear" w:color="auto" w:fill="F8D7DA"/>
        </w:rPr>
        <w:t>í</w:t>
      </w:r>
      <w:r w:rsidR="009D7A69">
        <w:rPr>
          <w:rFonts w:ascii="Calibri" w:hAnsi="Calibri" w:cs="Calibri"/>
          <w:color w:val="721C24"/>
          <w:shd w:val="clear" w:color="auto" w:fill="F8D7DA"/>
        </w:rPr>
        <w:t>č</w:t>
      </w:r>
      <w:r w:rsidR="009D7A69">
        <w:rPr>
          <w:rFonts w:ascii="Montserrat" w:hAnsi="Montserrat"/>
          <w:color w:val="721C24"/>
          <w:shd w:val="clear" w:color="auto" w:fill="F8D7DA"/>
        </w:rPr>
        <w:t>n</w:t>
      </w:r>
      <w:r w:rsidR="009D7A69">
        <w:rPr>
          <w:rFonts w:ascii="Montserrat" w:hAnsi="Montserrat" w:cs="Montserrat"/>
          <w:color w:val="721C24"/>
          <w:shd w:val="clear" w:color="auto" w:fill="F8D7DA"/>
        </w:rPr>
        <w:t>í</w:t>
      </w:r>
      <w:r w:rsidR="009D7A69">
        <w:rPr>
          <w:rFonts w:ascii="Montserrat" w:hAnsi="Montserrat"/>
          <w:color w:val="721C24"/>
          <w:shd w:val="clear" w:color="auto" w:fill="F8D7DA"/>
        </w:rPr>
        <w:t xml:space="preserve"> zku</w:t>
      </w:r>
      <w:r w:rsidR="009D7A69">
        <w:rPr>
          <w:rFonts w:ascii="Montserrat" w:hAnsi="Montserrat" w:cs="Montserrat"/>
          <w:color w:val="721C24"/>
          <w:shd w:val="clear" w:color="auto" w:fill="F8D7DA"/>
        </w:rPr>
        <w:t>š</w:t>
      </w:r>
      <w:r w:rsidR="009D7A69">
        <w:rPr>
          <w:rFonts w:ascii="Montserrat" w:hAnsi="Montserrat"/>
          <w:color w:val="721C24"/>
          <w:shd w:val="clear" w:color="auto" w:fill="F8D7DA"/>
        </w:rPr>
        <w:t>ebn</w:t>
      </w:r>
      <w:r w:rsidR="009D7A69">
        <w:rPr>
          <w:rFonts w:ascii="Montserrat" w:hAnsi="Montserrat" w:cs="Montserrat"/>
          <w:color w:val="721C24"/>
          <w:shd w:val="clear" w:color="auto" w:fill="F8D7DA"/>
        </w:rPr>
        <w:t>í</w:t>
      </w:r>
      <w:r w:rsidR="009D7A69">
        <w:rPr>
          <w:rFonts w:ascii="Montserrat" w:hAnsi="Montserrat"/>
          <w:color w:val="721C24"/>
          <w:shd w:val="clear" w:color="auto" w:fill="F8D7DA"/>
        </w:rPr>
        <w:t xml:space="preserve"> verze platn</w:t>
      </w:r>
      <w:r w:rsidR="009D7A69">
        <w:rPr>
          <w:rFonts w:ascii="Montserrat" w:hAnsi="Montserrat" w:cs="Montserrat"/>
          <w:color w:val="721C24"/>
          <w:shd w:val="clear" w:color="auto" w:fill="F8D7DA"/>
        </w:rPr>
        <w:t>á</w:t>
      </w:r>
      <w:r w:rsidR="009D7A69">
        <w:rPr>
          <w:rFonts w:ascii="Montserrat" w:hAnsi="Montserrat"/>
          <w:color w:val="721C24"/>
          <w:shd w:val="clear" w:color="auto" w:fill="F8D7DA"/>
        </w:rPr>
        <w:t xml:space="preserve"> do </w:t>
      </w:r>
      <w:proofErr w:type="gramStart"/>
      <w:r w:rsidR="009D7A69">
        <w:rPr>
          <w:rFonts w:ascii="Montserrat" w:hAnsi="Montserrat"/>
          <w:color w:val="721C24"/>
          <w:shd w:val="clear" w:color="auto" w:fill="F8D7DA"/>
        </w:rPr>
        <w:t>31.05.2020</w:t>
      </w:r>
      <w:proofErr w:type="gramEnd"/>
    </w:p>
    <w:p w:rsidR="00507F37" w:rsidRDefault="00507F37" w:rsidP="0049314D"/>
    <w:p w:rsidR="004504A2" w:rsidRDefault="004504A2" w:rsidP="004504A2">
      <w:pPr>
        <w:rPr>
          <w:sz w:val="24"/>
        </w:rPr>
      </w:pPr>
      <w:r>
        <w:t xml:space="preserve">Ve středu 13. 5. 2020 (kolem 20 hod)-  kontrola balíčků </w:t>
      </w:r>
      <w:r>
        <w:rPr>
          <w:b/>
          <w:sz w:val="28"/>
        </w:rPr>
        <w:t>8/8</w:t>
      </w:r>
      <w:r>
        <w:t xml:space="preserve">. Kdo bude mít splněno, dostane opět </w:t>
      </w:r>
      <w:r w:rsidRPr="005F60A7">
        <w:rPr>
          <w:sz w:val="24"/>
        </w:rPr>
        <w:t>jedničku (domácí příprava, váha 100%).</w:t>
      </w:r>
    </w:p>
    <w:p w:rsidR="004504A2" w:rsidRDefault="004504A2" w:rsidP="004504A2">
      <w:pPr>
        <w:rPr>
          <w:sz w:val="24"/>
        </w:rPr>
      </w:pPr>
      <w:r>
        <w:rPr>
          <w:sz w:val="24"/>
        </w:rPr>
        <w:t>Ve středu pak přibyde i nový</w:t>
      </w:r>
      <w:r w:rsidR="007108F4">
        <w:rPr>
          <w:sz w:val="24"/>
        </w:rPr>
        <w:t xml:space="preserve"> </w:t>
      </w:r>
      <w:proofErr w:type="spellStart"/>
      <w:r w:rsidR="007108F4">
        <w:rPr>
          <w:sz w:val="24"/>
        </w:rPr>
        <w:t>deváty</w:t>
      </w:r>
      <w:proofErr w:type="spellEnd"/>
      <w:r>
        <w:rPr>
          <w:sz w:val="24"/>
        </w:rPr>
        <w:t xml:space="preserve"> balíček, ten budu kontrolovat až 20. 5. 2020.</w:t>
      </w:r>
    </w:p>
    <w:p w:rsidR="00327AA4" w:rsidRDefault="00327AA4" w:rsidP="00327AA4">
      <w:pPr>
        <w:rPr>
          <w:sz w:val="24"/>
        </w:rPr>
      </w:pPr>
      <w:r w:rsidRPr="005F60A7">
        <w:rPr>
          <w:sz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D3A0F8A" wp14:editId="0772E552">
            <wp:extent cx="1666875" cy="9429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4D" w:rsidRDefault="0049314D" w:rsidP="00327AA4">
      <w:pPr>
        <w:rPr>
          <w:sz w:val="24"/>
        </w:rPr>
      </w:pPr>
    </w:p>
    <w:p w:rsidR="00327AA4" w:rsidRPr="00784C94" w:rsidRDefault="00327AA4" w:rsidP="00327AA4"/>
    <w:p w:rsidR="00276976" w:rsidRDefault="00276976" w:rsidP="00276976">
      <w:pPr>
        <w:rPr>
          <w:b/>
          <w:lang w:val="en-GB"/>
        </w:rPr>
      </w:pPr>
      <w:r w:rsidRPr="00515718">
        <w:rPr>
          <w:b/>
          <w:highlight w:val="green"/>
          <w:lang w:val="en-GB"/>
        </w:rPr>
        <w:t>Listening:</w:t>
      </w:r>
      <w:r w:rsidRPr="00515718">
        <w:rPr>
          <w:b/>
          <w:lang w:val="en-GB"/>
        </w:rPr>
        <w:t xml:space="preserve"> </w:t>
      </w:r>
    </w:p>
    <w:p w:rsidR="00430F24" w:rsidRDefault="00430F24" w:rsidP="00430F24">
      <w:r w:rsidRPr="001921F8">
        <w:rPr>
          <w:b/>
          <w:sz w:val="28"/>
          <w:highlight w:val="red"/>
        </w:rPr>
        <w:t>Přihlaste se do umimeanglicky.cz!!!!!</w:t>
      </w:r>
      <w:r w:rsidRPr="001921F8">
        <w:rPr>
          <w:sz w:val="28"/>
        </w:rPr>
        <w:t xml:space="preserve"> </w:t>
      </w:r>
      <w:r>
        <w:t>– návod najdete i na konci tohoto dokumentu</w:t>
      </w:r>
    </w:p>
    <w:p w:rsidR="00430F24" w:rsidRPr="00430F24" w:rsidRDefault="00430F24" w:rsidP="00276976">
      <w:pPr>
        <w:rPr>
          <w:b/>
        </w:rPr>
      </w:pPr>
    </w:p>
    <w:p w:rsidR="00261F7F" w:rsidRPr="00515718" w:rsidRDefault="00982A54" w:rsidP="00276976">
      <w:pPr>
        <w:rPr>
          <w:b/>
          <w:lang w:val="en-GB"/>
        </w:rPr>
      </w:pPr>
      <w:hyperlink r:id="rId7" w:history="1">
        <w:r w:rsidR="00261F7F">
          <w:rPr>
            <w:rStyle w:val="Hypertextovodkaz"/>
          </w:rPr>
          <w:t>https://www.umimeanglicky.cz/poslech-middle-sentences/51</w:t>
        </w:r>
      </w:hyperlink>
    </w:p>
    <w:p w:rsidR="00026A2D" w:rsidRDefault="00026A2D" w:rsidP="00026A2D">
      <w:pPr>
        <w:rPr>
          <w:noProof/>
          <w:lang w:eastAsia="cs-CZ"/>
        </w:rPr>
      </w:pPr>
      <w:r>
        <w:rPr>
          <w:noProof/>
          <w:lang w:eastAsia="cs-CZ"/>
        </w:rPr>
        <w:t xml:space="preserve">Poslechněte si krátké věty. </w:t>
      </w:r>
      <w:r w:rsidRPr="0020386F">
        <w:rPr>
          <w:b/>
          <w:noProof/>
          <w:lang w:eastAsia="cs-CZ"/>
        </w:rPr>
        <w:t>Vyberte</w:t>
      </w:r>
      <w:r>
        <w:rPr>
          <w:noProof/>
          <w:lang w:eastAsia="cs-CZ"/>
        </w:rPr>
        <w:t xml:space="preserve"> správné slovíčka z výběru a </w:t>
      </w:r>
      <w:r w:rsidRPr="0020386F">
        <w:rPr>
          <w:b/>
          <w:noProof/>
          <w:lang w:eastAsia="cs-CZ"/>
        </w:rPr>
        <w:t>přesuňte</w:t>
      </w:r>
      <w:r>
        <w:rPr>
          <w:noProof/>
          <w:lang w:eastAsia="cs-CZ"/>
        </w:rPr>
        <w:t xml:space="preserve"> je dle pořadí do bílého pole.</w:t>
      </w:r>
    </w:p>
    <w:p w:rsidR="00026A2D" w:rsidRDefault="00026A2D" w:rsidP="00026A2D">
      <w:r>
        <w:rPr>
          <w:noProof/>
          <w:lang w:eastAsia="cs-CZ"/>
        </w:rPr>
        <w:drawing>
          <wp:inline distT="0" distB="0" distL="0" distR="0" wp14:anchorId="7F0A28F2" wp14:editId="43D1C227">
            <wp:extent cx="2785081" cy="1290421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6049" cy="13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61121DEB" wp14:editId="0F12B2B7">
            <wp:extent cx="2736220" cy="1267782"/>
            <wp:effectExtent l="0" t="0" r="6985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5164" cy="129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2D" w:rsidRDefault="00026A2D" w:rsidP="00026A2D">
      <w:r>
        <w:t>Pak klikněte na „</w:t>
      </w:r>
      <w:r w:rsidRPr="0020386F">
        <w:rPr>
          <w:b/>
        </w:rPr>
        <w:t>zkontrolovat</w:t>
      </w:r>
      <w:r>
        <w:t>“</w:t>
      </w:r>
    </w:p>
    <w:p w:rsidR="00026A2D" w:rsidRDefault="00026A2D" w:rsidP="00026A2D">
      <w:r>
        <w:rPr>
          <w:noProof/>
          <w:lang w:eastAsia="cs-CZ"/>
        </w:rPr>
        <w:drawing>
          <wp:inline distT="0" distB="0" distL="0" distR="0" wp14:anchorId="5B5ED100" wp14:editId="5F84C184">
            <wp:extent cx="2889250" cy="1564373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5538" cy="157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2D" w:rsidRDefault="00026A2D" w:rsidP="00026A2D">
      <w:r>
        <w:t xml:space="preserve">Na reproduktor můžete kliknout vícekrát. Pokud se vám to nepovedlo, nevadí, klikněte na „řešení“ a poslechněte si tu větu ještě jednou a ještě jednou </w:t>
      </w:r>
      <w:r>
        <w:sym w:font="Wingdings" w:char="F04A"/>
      </w:r>
      <w:r>
        <w:t xml:space="preserve"> a ještě jednou </w:t>
      </w:r>
      <w:r>
        <w:sym w:font="Wingdings" w:char="F04A"/>
      </w:r>
      <w:r>
        <w:t>….</w:t>
      </w:r>
    </w:p>
    <w:p w:rsidR="008007C0" w:rsidRDefault="008007C0" w:rsidP="00327AA4"/>
    <w:p w:rsidR="005679C0" w:rsidRDefault="005679C0" w:rsidP="005679C0">
      <w:r w:rsidRPr="00515718">
        <w:rPr>
          <w:b/>
          <w:highlight w:val="green"/>
        </w:rPr>
        <w:lastRenderedPageBreak/>
        <w:t>Gramatika</w:t>
      </w:r>
      <w:r w:rsidRPr="00E70B53">
        <w:rPr>
          <w:highlight w:val="green"/>
        </w:rPr>
        <w:t>:</w:t>
      </w:r>
      <w:r>
        <w:t xml:space="preserve"> </w:t>
      </w:r>
    </w:p>
    <w:p w:rsidR="0049314D" w:rsidRDefault="0049314D" w:rsidP="005679C0">
      <w:r>
        <w:t>Teorie do sešitu:</w:t>
      </w:r>
    </w:p>
    <w:p w:rsidR="006132FD" w:rsidRPr="00D47ADC" w:rsidRDefault="001A58A3" w:rsidP="001A58A3">
      <w:pPr>
        <w:jc w:val="center"/>
        <w:rPr>
          <w:b/>
          <w:sz w:val="28"/>
        </w:rPr>
      </w:pPr>
      <w:r w:rsidRPr="00D47ADC">
        <w:rPr>
          <w:b/>
          <w:sz w:val="28"/>
          <w:highlight w:val="yellow"/>
        </w:rPr>
        <w:t>LARGE NUMBERS</w:t>
      </w:r>
    </w:p>
    <w:p w:rsidR="001A58A3" w:rsidRPr="001A58A3" w:rsidRDefault="001A58A3" w:rsidP="005679C0">
      <w:pPr>
        <w:rPr>
          <w:lang w:val="en-GB"/>
        </w:rPr>
      </w:pPr>
      <w:r w:rsidRPr="001A58A3">
        <w:rPr>
          <w:lang w:val="en-GB"/>
        </w:rPr>
        <w:t xml:space="preserve">112 – one </w:t>
      </w:r>
      <w:r w:rsidRPr="001A58A3">
        <w:rPr>
          <w:b/>
          <w:sz w:val="24"/>
          <w:lang w:val="en-GB"/>
        </w:rPr>
        <w:t>hundred</w:t>
      </w:r>
      <w:r w:rsidRPr="001A58A3">
        <w:rPr>
          <w:sz w:val="24"/>
          <w:lang w:val="en-GB"/>
        </w:rPr>
        <w:t xml:space="preserve"> </w:t>
      </w:r>
      <w:r w:rsidRPr="001A58A3">
        <w:rPr>
          <w:b/>
          <w:lang w:val="en-GB"/>
        </w:rPr>
        <w:t>AND</w:t>
      </w:r>
      <w:r w:rsidRPr="001A58A3">
        <w:rPr>
          <w:lang w:val="en-GB"/>
        </w:rPr>
        <w:t xml:space="preserve"> twelve</w:t>
      </w:r>
    </w:p>
    <w:p w:rsidR="001A58A3" w:rsidRDefault="001A58A3" w:rsidP="005679C0">
      <w:pPr>
        <w:rPr>
          <w:lang w:val="en-GB"/>
        </w:rPr>
      </w:pPr>
      <w:r>
        <w:rPr>
          <w:lang w:val="en-GB"/>
        </w:rPr>
        <w:t xml:space="preserve">403 – four </w:t>
      </w:r>
      <w:r w:rsidRPr="001A58A3">
        <w:rPr>
          <w:b/>
          <w:sz w:val="24"/>
          <w:lang w:val="en-GB"/>
        </w:rPr>
        <w:t>hundred</w:t>
      </w:r>
      <w:r w:rsidRPr="001A58A3">
        <w:rPr>
          <w:sz w:val="24"/>
          <w:lang w:val="en-GB"/>
        </w:rPr>
        <w:t xml:space="preserve"> </w:t>
      </w:r>
      <w:r w:rsidRPr="001A58A3">
        <w:rPr>
          <w:b/>
          <w:lang w:val="en-GB"/>
        </w:rPr>
        <w:t>AND</w:t>
      </w:r>
      <w:r>
        <w:rPr>
          <w:lang w:val="en-GB"/>
        </w:rPr>
        <w:t xml:space="preserve"> three</w:t>
      </w:r>
    </w:p>
    <w:p w:rsidR="001A58A3" w:rsidRDefault="001A58A3" w:rsidP="005679C0">
      <w:pPr>
        <w:rPr>
          <w:lang w:val="en-GB"/>
        </w:rPr>
      </w:pPr>
      <w:r>
        <w:rPr>
          <w:lang w:val="en-GB"/>
        </w:rPr>
        <w:t xml:space="preserve">1,300 – one </w:t>
      </w:r>
      <w:r w:rsidRPr="001A58A3">
        <w:rPr>
          <w:b/>
          <w:sz w:val="24"/>
          <w:lang w:val="en-GB"/>
        </w:rPr>
        <w:t>thousand</w:t>
      </w:r>
      <w:r>
        <w:rPr>
          <w:lang w:val="en-GB"/>
        </w:rPr>
        <w:t xml:space="preserve">, three hundred </w:t>
      </w:r>
    </w:p>
    <w:p w:rsidR="001A58A3" w:rsidRDefault="001A58A3" w:rsidP="005679C0">
      <w:pPr>
        <w:rPr>
          <w:lang w:val="en-GB"/>
        </w:rPr>
      </w:pPr>
      <w:r>
        <w:rPr>
          <w:lang w:val="en-GB"/>
        </w:rPr>
        <w:t xml:space="preserve">2,384,201 – two </w:t>
      </w:r>
      <w:r w:rsidRPr="001A58A3">
        <w:rPr>
          <w:b/>
          <w:sz w:val="24"/>
          <w:lang w:val="en-GB"/>
        </w:rPr>
        <w:t>million</w:t>
      </w:r>
      <w:r>
        <w:rPr>
          <w:lang w:val="en-GB"/>
        </w:rPr>
        <w:t>, three hundred and eighty-four thousand, two hundred and one</w:t>
      </w:r>
    </w:p>
    <w:p w:rsidR="001A58A3" w:rsidRDefault="001A58A3" w:rsidP="005679C0">
      <w:pPr>
        <w:rPr>
          <w:lang w:val="en-GB"/>
        </w:rPr>
      </w:pPr>
    </w:p>
    <w:p w:rsidR="001A58A3" w:rsidRPr="001A58A3" w:rsidRDefault="001A58A3" w:rsidP="005679C0">
      <w:proofErr w:type="gramStart"/>
      <w:r w:rsidRPr="001A58A3">
        <w:t>Za  slovem</w:t>
      </w:r>
      <w:proofErr w:type="gramEnd"/>
      <w:r w:rsidRPr="001A58A3">
        <w:t xml:space="preserve"> “sto”  -  “</w:t>
      </w:r>
      <w:proofErr w:type="spellStart"/>
      <w:r w:rsidRPr="00D47ADC">
        <w:rPr>
          <w:b/>
        </w:rPr>
        <w:t>hundred</w:t>
      </w:r>
      <w:proofErr w:type="spellEnd"/>
      <w:r w:rsidRPr="001A58A3">
        <w:t>” čteme “</w:t>
      </w:r>
      <w:r w:rsidRPr="00D47ADC">
        <w:rPr>
          <w:highlight w:val="yellow"/>
        </w:rPr>
        <w:t>AND</w:t>
      </w:r>
      <w:r w:rsidRPr="001A58A3">
        <w:t>”!!</w:t>
      </w:r>
    </w:p>
    <w:p w:rsidR="001A58A3" w:rsidRPr="001A58A3" w:rsidRDefault="001A58A3" w:rsidP="005679C0">
      <w:r w:rsidRPr="001A58A3">
        <w:t xml:space="preserve">Píšeme-li číslice, používáme </w:t>
      </w:r>
      <w:r w:rsidRPr="00D47ADC">
        <w:rPr>
          <w:highlight w:val="yellow"/>
        </w:rPr>
        <w:t>čárku</w:t>
      </w:r>
      <w:r w:rsidRPr="001A58A3">
        <w:t xml:space="preserve"> k rozdělení do skupin </w:t>
      </w:r>
      <w:r w:rsidRPr="00D47ADC">
        <w:rPr>
          <w:b/>
        </w:rPr>
        <w:t xml:space="preserve">po </w:t>
      </w:r>
      <w:r w:rsidR="00D47ADC" w:rsidRPr="00D47ADC">
        <w:rPr>
          <w:b/>
        </w:rPr>
        <w:t>tisících</w:t>
      </w:r>
      <w:r w:rsidRPr="001A58A3">
        <w:t>.</w:t>
      </w:r>
    </w:p>
    <w:p w:rsidR="00850FEF" w:rsidRDefault="00D47ADC" w:rsidP="00A1038B">
      <w:r>
        <w:t>1,200</w:t>
      </w:r>
    </w:p>
    <w:p w:rsidR="00D47ADC" w:rsidRDefault="00D47ADC" w:rsidP="00A1038B">
      <w:r>
        <w:t>64,000</w:t>
      </w:r>
    </w:p>
    <w:p w:rsidR="00D47ADC" w:rsidRDefault="00D47ADC" w:rsidP="00A1038B">
      <w:r>
        <w:t>5,000,240</w:t>
      </w:r>
    </w:p>
    <w:p w:rsidR="00850FEF" w:rsidRDefault="00850FEF" w:rsidP="00A1038B"/>
    <w:p w:rsidR="00515718" w:rsidRDefault="00515718" w:rsidP="00A1038B">
      <w:pPr>
        <w:rPr>
          <w:b/>
        </w:rPr>
      </w:pPr>
      <w:r w:rsidRPr="00515718">
        <w:rPr>
          <w:b/>
          <w:highlight w:val="green"/>
        </w:rPr>
        <w:t>Pracovní sešit</w:t>
      </w:r>
    </w:p>
    <w:p w:rsidR="00850FEF" w:rsidRPr="00356D3C" w:rsidRDefault="00356D3C" w:rsidP="00A1038B">
      <w:pPr>
        <w:rPr>
          <w:b/>
          <w:sz w:val="28"/>
        </w:rPr>
      </w:pPr>
      <w:r w:rsidRPr="00356D3C">
        <w:rPr>
          <w:b/>
          <w:sz w:val="28"/>
          <w:highlight w:val="yellow"/>
        </w:rPr>
        <w:t>58/1</w:t>
      </w:r>
      <w:r w:rsidRPr="00356D3C">
        <w:rPr>
          <w:b/>
          <w:sz w:val="28"/>
        </w:rPr>
        <w:t xml:space="preserve"> </w:t>
      </w:r>
    </w:p>
    <w:p w:rsidR="00356D3C" w:rsidRDefault="00356D3C" w:rsidP="00356D3C">
      <w:pPr>
        <w:pStyle w:val="Odstavecseseznamem"/>
        <w:numPr>
          <w:ilvl w:val="0"/>
          <w:numId w:val="7"/>
        </w:numPr>
      </w:pPr>
      <w:r>
        <w:t>Spoj slovo a číslo</w:t>
      </w:r>
    </w:p>
    <w:p w:rsidR="00356D3C" w:rsidRDefault="00356D3C" w:rsidP="00356D3C">
      <w:pPr>
        <w:pStyle w:val="Odstavecseseznamem"/>
        <w:numPr>
          <w:ilvl w:val="0"/>
          <w:numId w:val="7"/>
        </w:numPr>
      </w:pPr>
      <w:r>
        <w:t>Které je správně?</w:t>
      </w:r>
    </w:p>
    <w:p w:rsidR="00356D3C" w:rsidRDefault="00356D3C" w:rsidP="00356D3C">
      <w:pPr>
        <w:pStyle w:val="Odstavecseseznamem"/>
        <w:numPr>
          <w:ilvl w:val="0"/>
          <w:numId w:val="7"/>
        </w:numPr>
      </w:pPr>
      <w:r>
        <w:t>Doplň čárky</w:t>
      </w:r>
    </w:p>
    <w:p w:rsidR="00515718" w:rsidRPr="00356D3C" w:rsidRDefault="00356D3C" w:rsidP="00A1038B">
      <w:pPr>
        <w:rPr>
          <w:b/>
          <w:sz w:val="28"/>
        </w:rPr>
      </w:pPr>
      <w:r w:rsidRPr="00356D3C">
        <w:rPr>
          <w:b/>
          <w:sz w:val="28"/>
          <w:highlight w:val="yellow"/>
        </w:rPr>
        <w:t>58/2</w:t>
      </w:r>
    </w:p>
    <w:p w:rsidR="00356D3C" w:rsidRDefault="00356D3C" w:rsidP="00A1038B">
      <w:r>
        <w:t>Doplň AND.</w:t>
      </w:r>
    </w:p>
    <w:p w:rsidR="00356D3C" w:rsidRDefault="00356D3C" w:rsidP="00A1038B">
      <w:r w:rsidRPr="00356D3C">
        <w:rPr>
          <w:b/>
          <w:sz w:val="28"/>
          <w:highlight w:val="yellow"/>
        </w:rPr>
        <w:t>59/5</w:t>
      </w:r>
      <w:r w:rsidRPr="00356D3C">
        <w:rPr>
          <w:sz w:val="28"/>
        </w:rPr>
        <w:t xml:space="preserve"> </w:t>
      </w:r>
      <w:r>
        <w:t>– křížovka</w:t>
      </w:r>
      <w:r w:rsidR="00982A54">
        <w:t xml:space="preserve"> (učebnice s. 75/6 vám může pomoct)</w:t>
      </w:r>
      <w:bookmarkStart w:id="0" w:name="_GoBack"/>
      <w:bookmarkEnd w:id="0"/>
    </w:p>
    <w:p w:rsidR="00356D3C" w:rsidRDefault="00356D3C" w:rsidP="00A1038B"/>
    <w:p w:rsidR="00C17780" w:rsidRDefault="001921F8" w:rsidP="00C17780">
      <w:pPr>
        <w:rPr>
          <w:b/>
        </w:rPr>
      </w:pPr>
      <w:r>
        <w:rPr>
          <w:b/>
          <w:highlight w:val="green"/>
        </w:rPr>
        <w:t>Gramatika- online</w:t>
      </w:r>
    </w:p>
    <w:p w:rsidR="00D20B39" w:rsidRDefault="00D20B39" w:rsidP="00C17780">
      <w:r>
        <w:t xml:space="preserve">Procvičte si </w:t>
      </w:r>
      <w:r w:rsidR="006E3954">
        <w:t>čísla</w:t>
      </w:r>
    </w:p>
    <w:p w:rsidR="006E3954" w:rsidRDefault="00982A54" w:rsidP="00C17780">
      <w:hyperlink r:id="rId11" w:history="1">
        <w:r w:rsidR="006E3954">
          <w:rPr>
            <w:rStyle w:val="Hypertextovodkaz"/>
          </w:rPr>
          <w:t>http://www.eflnet.com/vocab/dictionary/numbers_quiz4.php</w:t>
        </w:r>
      </w:hyperlink>
    </w:p>
    <w:p w:rsidR="0005161B" w:rsidRDefault="0005161B" w:rsidP="00C17780">
      <w:r>
        <w:t>Poslouchejte a vyberte správnou odpověď, pak klikněte na „</w:t>
      </w:r>
      <w:proofErr w:type="spellStart"/>
      <w:r>
        <w:t>next</w:t>
      </w:r>
      <w:proofErr w:type="spellEnd"/>
      <w:r>
        <w:t>“.</w:t>
      </w:r>
    </w:p>
    <w:p w:rsidR="006E3954" w:rsidRDefault="0005161B" w:rsidP="00C17780">
      <w: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 wp14:anchorId="1F643522" wp14:editId="4F03CE4B">
            <wp:extent cx="2421653" cy="231133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364" cy="23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ED3" w:rsidRDefault="00113ED3" w:rsidP="00C17780"/>
    <w:p w:rsidR="00113ED3" w:rsidRDefault="00982A54" w:rsidP="00C17780">
      <w:hyperlink r:id="rId13" w:history="1">
        <w:r w:rsidR="00113ED3">
          <w:rPr>
            <w:rStyle w:val="Hypertextovodkaz"/>
          </w:rPr>
          <w:t>https://learningapps.org/6140262</w:t>
        </w:r>
      </w:hyperlink>
      <w:r w:rsidR="00113ED3">
        <w:t xml:space="preserve">  - rozhodněte se, která možnost je správně</w:t>
      </w:r>
      <w:r w:rsidR="00AE487C">
        <w:t>. Klikněte nejdřív na audio a pak zaškrtněte správnou odpověď. Klikněte na šipku v pravé rohu (další).</w:t>
      </w:r>
    </w:p>
    <w:p w:rsidR="00113ED3" w:rsidRDefault="00113ED3" w:rsidP="00C17780">
      <w:r>
        <w:rPr>
          <w:noProof/>
          <w:lang w:eastAsia="cs-CZ"/>
        </w:rPr>
        <w:drawing>
          <wp:inline distT="0" distB="0" distL="0" distR="0" wp14:anchorId="5D34BBEE" wp14:editId="67ECA01A">
            <wp:extent cx="5406013" cy="1980380"/>
            <wp:effectExtent l="0" t="0" r="444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7570" cy="199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A29">
        <w:t xml:space="preserve"> </w:t>
      </w:r>
      <w:r w:rsidR="00BF0A29">
        <w:rPr>
          <w:noProof/>
          <w:lang w:eastAsia="cs-CZ"/>
        </w:rPr>
        <w:drawing>
          <wp:inline distT="0" distB="0" distL="0" distR="0" wp14:anchorId="6E21E9C4" wp14:editId="1A5CF142">
            <wp:extent cx="952500" cy="9906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F24" w:rsidRDefault="00430F24" w:rsidP="00C17780"/>
    <w:p w:rsidR="00430F24" w:rsidRDefault="00982A54" w:rsidP="00C17780">
      <w:hyperlink r:id="rId16" w:history="1">
        <w:r w:rsidR="00993262">
          <w:rPr>
            <w:rStyle w:val="Hypertextovodkaz"/>
          </w:rPr>
          <w:t>https://agendaweb.org/exercises/vocabulary/numbers/audio-1000.html</w:t>
        </w:r>
      </w:hyperlink>
    </w:p>
    <w:p w:rsidR="0088752B" w:rsidRPr="00983414" w:rsidRDefault="0088752B" w:rsidP="00C17780">
      <w:pPr>
        <w:rPr>
          <w:b/>
        </w:rPr>
      </w:pPr>
      <w:r>
        <w:t xml:space="preserve">Poslouchejte a vyberte správnou odpověď. Čísla se budou větší a větší </w:t>
      </w:r>
      <w:r>
        <w:sym w:font="Wingdings" w:char="F04A"/>
      </w:r>
      <w:r w:rsidR="00F16121">
        <w:t xml:space="preserve"> Udělejte všech 15 čísel, </w:t>
      </w:r>
      <w:r w:rsidR="00F16121" w:rsidRPr="00983414">
        <w:rPr>
          <w:b/>
        </w:rPr>
        <w:t>od čísla 8 začínají tisíce…</w:t>
      </w:r>
    </w:p>
    <w:p w:rsidR="00993262" w:rsidRDefault="00993262" w:rsidP="00C17780">
      <w:r>
        <w:rPr>
          <w:noProof/>
          <w:lang w:eastAsia="cs-CZ"/>
        </w:rPr>
        <w:drawing>
          <wp:inline distT="0" distB="0" distL="0" distR="0" wp14:anchorId="34F9F969" wp14:editId="1EC6777B">
            <wp:extent cx="2391508" cy="2767700"/>
            <wp:effectExtent l="0" t="0" r="889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8339" cy="278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90" w:rsidRDefault="00CF6290" w:rsidP="00C17780"/>
    <w:p w:rsidR="009F6DE1" w:rsidRDefault="009F6DE1" w:rsidP="00C17780"/>
    <w:p w:rsidR="00E10E47" w:rsidRPr="00766EC6" w:rsidRDefault="00766EC6" w:rsidP="00C17780">
      <w:pPr>
        <w:rPr>
          <w:b/>
        </w:rPr>
      </w:pPr>
      <w:r w:rsidRPr="00766EC6">
        <w:rPr>
          <w:b/>
          <w:highlight w:val="green"/>
        </w:rPr>
        <w:lastRenderedPageBreak/>
        <w:t>HRA:</w:t>
      </w:r>
    </w:p>
    <w:p w:rsidR="00113ED3" w:rsidRDefault="00982A54" w:rsidP="00C17780">
      <w:hyperlink r:id="rId18" w:history="1">
        <w:r w:rsidR="00766EC6">
          <w:rPr>
            <w:rStyle w:val="Hypertextovodkaz"/>
          </w:rPr>
          <w:t>https://www.umimeanglicky.cz/pexeso-numbers-2-uroven?source=explicitKC</w:t>
        </w:r>
      </w:hyperlink>
      <w:r w:rsidR="00766EC6">
        <w:t xml:space="preserve"> – </w:t>
      </w:r>
      <w:proofErr w:type="spellStart"/>
      <w:r w:rsidR="00766EC6">
        <w:t>zahrejte</w:t>
      </w:r>
      <w:proofErr w:type="spellEnd"/>
      <w:r w:rsidR="00766EC6">
        <w:t xml:space="preserve"> si pexeso. Klikněte pak na DALŠÍ. </w:t>
      </w:r>
    </w:p>
    <w:p w:rsidR="00766EC6" w:rsidRDefault="00766EC6" w:rsidP="00C17780"/>
    <w:p w:rsidR="00766EC6" w:rsidRDefault="00766EC6" w:rsidP="00C17780">
      <w:r>
        <w:rPr>
          <w:noProof/>
          <w:lang w:eastAsia="cs-CZ"/>
        </w:rPr>
        <w:drawing>
          <wp:inline distT="0" distB="0" distL="0" distR="0" wp14:anchorId="40CDBD09" wp14:editId="6AB3AA47">
            <wp:extent cx="3857625" cy="381952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F8" w:rsidRDefault="001921F8" w:rsidP="00F71575"/>
    <w:p w:rsidR="00F017CC" w:rsidRDefault="00F017CC" w:rsidP="00F71575"/>
    <w:p w:rsidR="00EA41F3" w:rsidRDefault="00EA41F3" w:rsidP="00EA41F3">
      <w:pPr>
        <w:pBdr>
          <w:bottom w:val="single" w:sz="12" w:space="1" w:color="auto"/>
        </w:pBdr>
      </w:pPr>
    </w:p>
    <w:p w:rsidR="00EA41F3" w:rsidRDefault="00EA41F3" w:rsidP="00EA41F3">
      <w:pPr>
        <w:rPr>
          <w:sz w:val="24"/>
        </w:rPr>
      </w:pPr>
      <w:r w:rsidRPr="009477F6">
        <w:rPr>
          <w:sz w:val="24"/>
          <w:highlight w:val="magenta"/>
        </w:rPr>
        <w:t>PŘIHLÁŠENÍ DO UMIMEANGLICKY.CZ</w:t>
      </w:r>
    </w:p>
    <w:p w:rsidR="00EA41F3" w:rsidRPr="003621B0" w:rsidRDefault="00982A54" w:rsidP="00EA41F3">
      <w:pPr>
        <w:pStyle w:val="Odstavecseseznamem"/>
        <w:numPr>
          <w:ilvl w:val="0"/>
          <w:numId w:val="4"/>
        </w:numPr>
        <w:rPr>
          <w:sz w:val="24"/>
        </w:rPr>
      </w:pPr>
      <w:hyperlink r:id="rId20" w:history="1">
        <w:r w:rsidR="00EA41F3">
          <w:rPr>
            <w:rStyle w:val="Hypertextovodkaz"/>
          </w:rPr>
          <w:t>https://www.umimeanglicky.cz/</w:t>
        </w:r>
      </w:hyperlink>
    </w:p>
    <w:p w:rsidR="00EA41F3" w:rsidRPr="003621B0" w:rsidRDefault="00EA41F3" w:rsidP="00EA41F3">
      <w:pPr>
        <w:pStyle w:val="Odstavecseseznamem"/>
        <w:numPr>
          <w:ilvl w:val="0"/>
          <w:numId w:val="4"/>
        </w:numPr>
        <w:rPr>
          <w:sz w:val="24"/>
        </w:rPr>
      </w:pPr>
      <w:r>
        <w:t>Pokud už máte účet, pokračujte na bod č. 4.</w:t>
      </w:r>
    </w:p>
    <w:p w:rsidR="00EA41F3" w:rsidRPr="003621B0" w:rsidRDefault="00EA41F3" w:rsidP="00EA41F3">
      <w:pPr>
        <w:pStyle w:val="Odstavecseseznamem"/>
        <w:numPr>
          <w:ilvl w:val="0"/>
          <w:numId w:val="4"/>
        </w:numPr>
        <w:rPr>
          <w:sz w:val="24"/>
        </w:rPr>
      </w:pPr>
      <w:r>
        <w:t>Pokud nemáte účet, klikněte vpravo nahoře na „zaregistrujte se“. Zadáte jméno, příjmení a email.</w:t>
      </w:r>
    </w:p>
    <w:p w:rsidR="00EA41F3" w:rsidRPr="003621B0" w:rsidRDefault="00EA41F3" w:rsidP="00EA41F3">
      <w:pPr>
        <w:pStyle w:val="Odstavecseseznamem"/>
        <w:rPr>
          <w:sz w:val="24"/>
        </w:rPr>
      </w:pPr>
    </w:p>
    <w:p w:rsidR="00EA41F3" w:rsidRDefault="00EA41F3" w:rsidP="00EA41F3">
      <w:pPr>
        <w:pStyle w:val="Odstavecseseznamem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2B313776" wp14:editId="1A296B6F">
            <wp:extent cx="1905000" cy="3714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F3" w:rsidRPr="003621B0" w:rsidRDefault="00EA41F3" w:rsidP="00EA41F3">
      <w:pPr>
        <w:pStyle w:val="Odstavecseseznamem"/>
        <w:numPr>
          <w:ilvl w:val="0"/>
          <w:numId w:val="4"/>
        </w:numPr>
        <w:rPr>
          <w:sz w:val="24"/>
        </w:rPr>
      </w:pPr>
      <w:r w:rsidRPr="003621B0">
        <w:rPr>
          <w:sz w:val="24"/>
        </w:rPr>
        <w:t>Klikněte na zelenou ikonku „Třída“</w:t>
      </w:r>
      <w:r>
        <w:rPr>
          <w:sz w:val="24"/>
        </w:rPr>
        <w:t xml:space="preserve"> vpravo nahoře.</w:t>
      </w:r>
    </w:p>
    <w:p w:rsidR="00EA41F3" w:rsidRDefault="00EA41F3" w:rsidP="00EA41F3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420B3254" wp14:editId="4296926A">
            <wp:extent cx="2800350" cy="819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F3" w:rsidRDefault="00EA41F3" w:rsidP="00EA41F3">
      <w:pPr>
        <w:rPr>
          <w:sz w:val="24"/>
        </w:rPr>
      </w:pPr>
    </w:p>
    <w:p w:rsidR="00EA41F3" w:rsidRPr="0052257E" w:rsidRDefault="00EA41F3" w:rsidP="00EA41F3">
      <w:pPr>
        <w:rPr>
          <w:sz w:val="24"/>
        </w:rPr>
      </w:pPr>
      <w:r>
        <w:rPr>
          <w:sz w:val="24"/>
        </w:rPr>
        <w:t xml:space="preserve">Zadejte heslo </w:t>
      </w:r>
      <w:r>
        <w:rPr>
          <w:rStyle w:val="Siln"/>
          <w:rFonts w:ascii="Arial" w:hAnsi="Arial" w:cs="Arial"/>
          <w:color w:val="2C3E50"/>
          <w:shd w:val="clear" w:color="auto" w:fill="FFFFFF"/>
        </w:rPr>
        <w:t xml:space="preserve">Bartošovice AJ7 </w:t>
      </w:r>
      <w:r w:rsidRPr="0052257E"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 xml:space="preserve">a klikněte na </w:t>
      </w:r>
      <w:r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„</w:t>
      </w:r>
      <w:r w:rsidRPr="0052257E"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potvrdit</w:t>
      </w:r>
      <w:r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“</w:t>
      </w:r>
      <w:r w:rsidRPr="0052257E"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.</w:t>
      </w:r>
    </w:p>
    <w:p w:rsidR="00EA41F3" w:rsidRDefault="00EA41F3" w:rsidP="00EA41F3">
      <w:pPr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57BB471" wp14:editId="15C614EA">
            <wp:extent cx="3686175" cy="103482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05375" cy="10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F3" w:rsidRDefault="00EA41F3" w:rsidP="00EA41F3"/>
    <w:p w:rsidR="00EA41F3" w:rsidRDefault="00EA41F3" w:rsidP="00EA41F3"/>
    <w:p w:rsidR="0090431F" w:rsidRDefault="0090431F" w:rsidP="00F71575"/>
    <w:p w:rsidR="008C2875" w:rsidRDefault="008C2875" w:rsidP="00F71575"/>
    <w:p w:rsidR="008D7284" w:rsidRDefault="008D7284"/>
    <w:sectPr w:rsidR="008D7284" w:rsidSect="00357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A1"/>
    <w:multiLevelType w:val="multilevel"/>
    <w:tmpl w:val="F522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6070"/>
    <w:multiLevelType w:val="hybridMultilevel"/>
    <w:tmpl w:val="87F07726"/>
    <w:lvl w:ilvl="0" w:tplc="527A7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3FCC"/>
    <w:multiLevelType w:val="hybridMultilevel"/>
    <w:tmpl w:val="85D23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610AF"/>
    <w:multiLevelType w:val="hybridMultilevel"/>
    <w:tmpl w:val="722EDE84"/>
    <w:lvl w:ilvl="0" w:tplc="ECB46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16D4"/>
    <w:multiLevelType w:val="hybridMultilevel"/>
    <w:tmpl w:val="8E2CBC20"/>
    <w:lvl w:ilvl="0" w:tplc="83B2AC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240AB"/>
    <w:multiLevelType w:val="hybridMultilevel"/>
    <w:tmpl w:val="82A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8B"/>
    <w:rsid w:val="00012EF4"/>
    <w:rsid w:val="00026A2D"/>
    <w:rsid w:val="000401C5"/>
    <w:rsid w:val="0005161B"/>
    <w:rsid w:val="00060E49"/>
    <w:rsid w:val="000A1C10"/>
    <w:rsid w:val="000B0A72"/>
    <w:rsid w:val="000D125B"/>
    <w:rsid w:val="000F5B5F"/>
    <w:rsid w:val="00113ED3"/>
    <w:rsid w:val="001272C1"/>
    <w:rsid w:val="00157E40"/>
    <w:rsid w:val="00176B8D"/>
    <w:rsid w:val="001921F8"/>
    <w:rsid w:val="001A58A3"/>
    <w:rsid w:val="001E03D1"/>
    <w:rsid w:val="001F597C"/>
    <w:rsid w:val="00200DC5"/>
    <w:rsid w:val="0021122D"/>
    <w:rsid w:val="00217861"/>
    <w:rsid w:val="00223D59"/>
    <w:rsid w:val="00261F7F"/>
    <w:rsid w:val="00276976"/>
    <w:rsid w:val="00282933"/>
    <w:rsid w:val="0028661E"/>
    <w:rsid w:val="0029272D"/>
    <w:rsid w:val="002E28C2"/>
    <w:rsid w:val="0032428D"/>
    <w:rsid w:val="00327AA4"/>
    <w:rsid w:val="00332A5A"/>
    <w:rsid w:val="00335B2E"/>
    <w:rsid w:val="00356D3C"/>
    <w:rsid w:val="003570E6"/>
    <w:rsid w:val="00415AF1"/>
    <w:rsid w:val="00424371"/>
    <w:rsid w:val="00425744"/>
    <w:rsid w:val="004270AC"/>
    <w:rsid w:val="00430F24"/>
    <w:rsid w:val="004504A2"/>
    <w:rsid w:val="0049314D"/>
    <w:rsid w:val="004B1992"/>
    <w:rsid w:val="004C14C8"/>
    <w:rsid w:val="00507F37"/>
    <w:rsid w:val="00510DB6"/>
    <w:rsid w:val="00515718"/>
    <w:rsid w:val="005649F7"/>
    <w:rsid w:val="005679C0"/>
    <w:rsid w:val="005722DA"/>
    <w:rsid w:val="005752CE"/>
    <w:rsid w:val="00585F6B"/>
    <w:rsid w:val="005A5B9C"/>
    <w:rsid w:val="005D2726"/>
    <w:rsid w:val="005F1C69"/>
    <w:rsid w:val="005F77A5"/>
    <w:rsid w:val="006132FD"/>
    <w:rsid w:val="006240BB"/>
    <w:rsid w:val="00656B7E"/>
    <w:rsid w:val="00696A59"/>
    <w:rsid w:val="006E3954"/>
    <w:rsid w:val="007108F4"/>
    <w:rsid w:val="007655B8"/>
    <w:rsid w:val="00766EC6"/>
    <w:rsid w:val="008007C0"/>
    <w:rsid w:val="00850FEF"/>
    <w:rsid w:val="0087456D"/>
    <w:rsid w:val="0088752B"/>
    <w:rsid w:val="00892F4B"/>
    <w:rsid w:val="00897565"/>
    <w:rsid w:val="008B75E4"/>
    <w:rsid w:val="008C2875"/>
    <w:rsid w:val="008D7284"/>
    <w:rsid w:val="008E417D"/>
    <w:rsid w:val="008F4F0E"/>
    <w:rsid w:val="0090431F"/>
    <w:rsid w:val="00950CAD"/>
    <w:rsid w:val="00982A54"/>
    <w:rsid w:val="00983414"/>
    <w:rsid w:val="00993262"/>
    <w:rsid w:val="00993D1F"/>
    <w:rsid w:val="009A505F"/>
    <w:rsid w:val="009D7A69"/>
    <w:rsid w:val="009F0274"/>
    <w:rsid w:val="009F07CE"/>
    <w:rsid w:val="009F6DE1"/>
    <w:rsid w:val="00A01C5E"/>
    <w:rsid w:val="00A1038B"/>
    <w:rsid w:val="00A25309"/>
    <w:rsid w:val="00AD6A38"/>
    <w:rsid w:val="00AE218E"/>
    <w:rsid w:val="00AE487C"/>
    <w:rsid w:val="00AF26DF"/>
    <w:rsid w:val="00B16240"/>
    <w:rsid w:val="00B21A65"/>
    <w:rsid w:val="00B26EC2"/>
    <w:rsid w:val="00B3489F"/>
    <w:rsid w:val="00B55B83"/>
    <w:rsid w:val="00BD28D1"/>
    <w:rsid w:val="00BF0A29"/>
    <w:rsid w:val="00C07CE6"/>
    <w:rsid w:val="00C17780"/>
    <w:rsid w:val="00C425DB"/>
    <w:rsid w:val="00C61B89"/>
    <w:rsid w:val="00C65A35"/>
    <w:rsid w:val="00CF6290"/>
    <w:rsid w:val="00D0555E"/>
    <w:rsid w:val="00D20B39"/>
    <w:rsid w:val="00D37653"/>
    <w:rsid w:val="00D47ADC"/>
    <w:rsid w:val="00D94876"/>
    <w:rsid w:val="00DA510C"/>
    <w:rsid w:val="00DC44DE"/>
    <w:rsid w:val="00E10E47"/>
    <w:rsid w:val="00E1239A"/>
    <w:rsid w:val="00E157D5"/>
    <w:rsid w:val="00E620C5"/>
    <w:rsid w:val="00E834AA"/>
    <w:rsid w:val="00E92EE7"/>
    <w:rsid w:val="00EA3B43"/>
    <w:rsid w:val="00EA41F3"/>
    <w:rsid w:val="00EF04CA"/>
    <w:rsid w:val="00EF7D3E"/>
    <w:rsid w:val="00F0094E"/>
    <w:rsid w:val="00F017CC"/>
    <w:rsid w:val="00F133AF"/>
    <w:rsid w:val="00F16121"/>
    <w:rsid w:val="00F32999"/>
    <w:rsid w:val="00F36C1A"/>
    <w:rsid w:val="00F41F20"/>
    <w:rsid w:val="00F71575"/>
    <w:rsid w:val="00F75D95"/>
    <w:rsid w:val="00F77034"/>
    <w:rsid w:val="00FA0B60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BDC06-3623-4EC5-A284-AA810320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38B"/>
  </w:style>
  <w:style w:type="paragraph" w:styleId="Nadpis1">
    <w:name w:val="heading 1"/>
    <w:basedOn w:val="Normln"/>
    <w:link w:val="Nadpis1Char"/>
    <w:uiPriority w:val="9"/>
    <w:qFormat/>
    <w:rsid w:val="0080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0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3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01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5B9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007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07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nunciation">
    <w:name w:val="pronunciation"/>
    <w:basedOn w:val="Standardnpsmoodstavce"/>
    <w:rsid w:val="008007C0"/>
  </w:style>
  <w:style w:type="paragraph" w:customStyle="1" w:styleId="dd">
    <w:name w:val="dd"/>
    <w:basedOn w:val="Normln"/>
    <w:rsid w:val="0080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4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ingapps.org/6140262" TargetMode="External"/><Relationship Id="rId18" Type="http://schemas.openxmlformats.org/officeDocument/2006/relationships/hyperlink" Target="https://www.umimeanglicky.cz/pexeso-numbers-2-uroven?source=explicitKC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s://www.umimeanglicky.cz/poslech-middle-sentences/5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gendaweb.org/exercises/vocabulary/numbers/audio-1000.html" TargetMode="External"/><Relationship Id="rId20" Type="http://schemas.openxmlformats.org/officeDocument/2006/relationships/hyperlink" Target="https://www.umimeanglicky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flnet.com/vocab/dictionary/numbers_quiz4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360A-A511-4850-A225-21F3A051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4</cp:revision>
  <dcterms:created xsi:type="dcterms:W3CDTF">2020-05-08T10:48:00Z</dcterms:created>
  <dcterms:modified xsi:type="dcterms:W3CDTF">2020-05-08T11:25:00Z</dcterms:modified>
</cp:coreProperties>
</file>