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80FD0" w:rsidP="005D34CD" w:rsidRDefault="00C528FE" w14:paraId="672A6659" w14:textId="77777777">
      <w:pPr>
        <w:ind w:left="3540"/>
      </w:pPr>
      <w:bookmarkStart w:name="_Hlk146800942" w:id="0"/>
      <w:r>
        <w:rPr>
          <w:noProof/>
        </w:rPr>
        <w:drawing>
          <wp:inline distT="0" distB="0" distL="0" distR="0" wp14:anchorId="1154DC73" wp14:editId="07777777">
            <wp:extent cx="1352550" cy="24669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Pr="005D34CD" w:rsidR="005D34CD" w:rsidP="005D34CD" w:rsidRDefault="005D34CD" w14:paraId="77F3DAD2" w14:textId="77777777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</w:t>
      </w:r>
      <w:r w:rsidRPr="005D34CD">
        <w:rPr>
          <w:rFonts w:ascii="Times New Roman" w:hAnsi="Times New Roman" w:cs="Times New Roman"/>
          <w:sz w:val="56"/>
          <w:szCs w:val="56"/>
        </w:rPr>
        <w:t xml:space="preserve">Naučná </w:t>
      </w:r>
      <w:r>
        <w:rPr>
          <w:rFonts w:ascii="Times New Roman" w:hAnsi="Times New Roman" w:cs="Times New Roman"/>
          <w:sz w:val="56"/>
          <w:szCs w:val="56"/>
        </w:rPr>
        <w:t>stezka Kotvice</w:t>
      </w:r>
    </w:p>
    <w:p w:rsidRPr="0073182C" w:rsidR="00B6034B" w:rsidP="0073182C" w:rsidRDefault="005D34CD" w14:paraId="62A99796" w14:textId="7777777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Natálie Mokrá</w:t>
      </w:r>
    </w:p>
    <w:p w:rsidRPr="0073182C" w:rsidR="00C571EB" w:rsidP="00C571EB" w:rsidRDefault="005D34CD" w14:paraId="01B7852A" w14:textId="77777777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Základní škola Bartošovice</w:t>
      </w:r>
    </w:p>
    <w:p w:rsidRPr="0073182C" w:rsidR="00480FD0" w:rsidP="0073182C" w:rsidRDefault="00997D8C" w14:paraId="13ABB0EA" w14:textId="7929C3C9">
      <w:pPr>
        <w:jc w:val="center"/>
        <w:rPr>
          <w:rFonts w:ascii="Times New Roman" w:hAnsi="Times New Roman" w:cs="Times New Roman"/>
          <w:sz w:val="44"/>
          <w:szCs w:val="44"/>
        </w:rPr>
      </w:pPr>
      <w:r w:rsidRPr="0E76680B">
        <w:rPr>
          <w:rFonts w:ascii="Times New Roman" w:hAnsi="Times New Roman" w:cs="Times New Roman"/>
          <w:sz w:val="44"/>
          <w:szCs w:val="44"/>
        </w:rPr>
        <w:t>IX</w:t>
      </w:r>
      <w:r w:rsidRPr="0E76680B" w:rsidR="4997112F">
        <w:rPr>
          <w:rFonts w:ascii="Times New Roman" w:hAnsi="Times New Roman" w:cs="Times New Roman"/>
          <w:sz w:val="44"/>
          <w:szCs w:val="44"/>
        </w:rPr>
        <w:t xml:space="preserve"> třída</w:t>
      </w:r>
    </w:p>
    <w:p w:rsidRPr="0073182C" w:rsidR="00B6034B" w:rsidP="00B6034B" w:rsidRDefault="00997D8C" w14:paraId="3C04FD3E" w14:textId="7777777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2024</w:t>
      </w:r>
    </w:p>
    <w:p w:rsidR="00BC06D7" w:rsidP="00480FD0" w:rsidRDefault="00BC06D7" w14:paraId="0A37501D" w14:textId="77777777"/>
    <w:p w:rsidRPr="00BC06D7" w:rsidR="00BC06D7" w:rsidP="00BC06D7" w:rsidRDefault="00BC06D7" w14:paraId="5DAB6C7B" w14:textId="77777777">
      <w:pPr>
        <w:rPr>
          <w:lang w:eastAsia="en-US" w:bidi="en-US"/>
        </w:rPr>
        <w:sectPr w:rsidRPr="00BC06D7" w:rsidR="00BC06D7" w:rsidSect="00895138">
          <w:pgSz w:w="11906" w:h="16838" w:orient="portrait" w:code="9"/>
          <w:pgMar w:top="2268" w:right="1134" w:bottom="1588" w:left="1134" w:header="680" w:footer="567" w:gutter="0"/>
          <w:cols w:space="708"/>
          <w:docGrid w:linePitch="360"/>
        </w:sectPr>
      </w:pPr>
    </w:p>
    <w:p w:rsidR="00480FD0" w:rsidP="003875EE" w:rsidRDefault="00480FD0" w14:paraId="38CFB250" w14:textId="77777777">
      <w:pPr>
        <w:pStyle w:val="Nzev"/>
      </w:pPr>
      <w:bookmarkStart w:name="_Toc223937629" w:id="1"/>
      <w:bookmarkStart w:name="_Toc223937655" w:id="2"/>
      <w:bookmarkStart w:name="_Toc92100052" w:id="3"/>
      <w:bookmarkStart w:name="_Toc92788612" w:id="4"/>
      <w:bookmarkStart w:name="_Toc169500648" w:id="5"/>
      <w:r w:rsidRPr="0039212E">
        <w:lastRenderedPageBreak/>
        <w:t>Obsah:</w:t>
      </w:r>
      <w:bookmarkEnd w:id="1"/>
      <w:bookmarkEnd w:id="2"/>
      <w:bookmarkEnd w:id="3"/>
      <w:bookmarkEnd w:id="4"/>
      <w:bookmarkEnd w:id="5"/>
    </w:p>
    <w:p w:rsidR="0071578D" w:rsidRDefault="00843ACF" w14:paraId="0A2E623C" w14:textId="03C8FED1">
      <w:pPr>
        <w:pStyle w:val="Obsah1"/>
        <w:tabs>
          <w:tab w:val="right" w:leader="dot" w:pos="9628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ja-JP" w:bidi="ar-SA"/>
          <w14:ligatures w14:val="standardContextual"/>
        </w:rPr>
      </w:pPr>
      <w:r>
        <w:fldChar w:fldCharType="begin"/>
      </w:r>
      <w:r w:rsidR="001A2FBB">
        <w:instrText xml:space="preserve"> TOC \o "1-1" \h \z \t "Nadpis 2;2;Nadpis 3;3" </w:instrText>
      </w:r>
      <w:r>
        <w:fldChar w:fldCharType="separate"/>
      </w:r>
      <w:hyperlink w:history="1" w:anchor="_Toc169500648">
        <w:r w:rsidRPr="00FF01F3" w:rsidR="0071578D">
          <w:rPr>
            <w:rStyle w:val="Hypertextovodkaz"/>
            <w:noProof/>
          </w:rPr>
          <w:t>Obsah:</w:t>
        </w:r>
        <w:r w:rsidR="0071578D">
          <w:rPr>
            <w:noProof/>
            <w:webHidden/>
          </w:rPr>
          <w:tab/>
        </w:r>
        <w:r w:rsidR="0071578D">
          <w:rPr>
            <w:noProof/>
            <w:webHidden/>
          </w:rPr>
          <w:fldChar w:fldCharType="begin"/>
        </w:r>
        <w:r w:rsidR="0071578D">
          <w:rPr>
            <w:noProof/>
            <w:webHidden/>
          </w:rPr>
          <w:instrText xml:space="preserve"> PAGEREF _Toc169500648 \h </w:instrText>
        </w:r>
        <w:r w:rsidR="0071578D">
          <w:rPr>
            <w:noProof/>
            <w:webHidden/>
          </w:rPr>
        </w:r>
        <w:r w:rsidR="0071578D">
          <w:rPr>
            <w:noProof/>
            <w:webHidden/>
          </w:rPr>
          <w:fldChar w:fldCharType="separate"/>
        </w:r>
        <w:r w:rsidR="0071578D">
          <w:rPr>
            <w:noProof/>
            <w:webHidden/>
          </w:rPr>
          <w:t>1</w:t>
        </w:r>
        <w:r w:rsidR="0071578D">
          <w:rPr>
            <w:noProof/>
            <w:webHidden/>
          </w:rPr>
          <w:fldChar w:fldCharType="end"/>
        </w:r>
      </w:hyperlink>
    </w:p>
    <w:p w:rsidR="0071578D" w:rsidRDefault="0071578D" w14:paraId="307B479A" w14:textId="1A418E21">
      <w:pPr>
        <w:pStyle w:val="Obsah1"/>
        <w:tabs>
          <w:tab w:val="right" w:leader="dot" w:pos="9628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ja-JP" w:bidi="ar-SA"/>
          <w14:ligatures w14:val="standardContextual"/>
        </w:rPr>
      </w:pPr>
      <w:hyperlink w:history="1" w:anchor="_Toc169500649">
        <w:r w:rsidRPr="00FF01F3">
          <w:rPr>
            <w:rStyle w:val="Hypertextovodkaz"/>
            <w:noProof/>
          </w:rPr>
          <w:t>Úvod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_Toc169500649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1578D" w:rsidRDefault="0071578D" w14:paraId="0476B471" w14:textId="3E031F39">
      <w:pPr>
        <w:pStyle w:val="Obsah1"/>
        <w:tabs>
          <w:tab w:val="left" w:pos="660"/>
          <w:tab w:val="right" w:leader="dot" w:pos="9628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ja-JP" w:bidi="ar-SA"/>
          <w14:ligatures w14:val="standardContextual"/>
        </w:rPr>
      </w:pPr>
      <w:hyperlink w:history="1" w:anchor="_Toc169500650">
        <w:r w:rsidRPr="00FF01F3">
          <w:rPr>
            <w:rStyle w:val="Hypertextovodkaz"/>
            <w:noProof/>
          </w:rPr>
          <w:t>1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:lang w:eastAsia="ja-JP" w:bidi="ar-SA"/>
            <w14:ligatures w14:val="standardContextual"/>
          </w:rPr>
          <w:tab/>
        </w:r>
        <w:r w:rsidRPr="00FF01F3">
          <w:rPr>
            <w:rStyle w:val="Hypertextovodkaz"/>
            <w:noProof/>
          </w:rPr>
          <w:t>Seznámení s oblastí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_Toc169500650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1578D" w:rsidRDefault="0071578D" w14:paraId="58F51031" w14:textId="641FEB49">
      <w:pPr>
        <w:pStyle w:val="Obsah1"/>
        <w:tabs>
          <w:tab w:val="left" w:pos="660"/>
          <w:tab w:val="right" w:leader="dot" w:pos="9628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ja-JP" w:bidi="ar-SA"/>
          <w14:ligatures w14:val="standardContextual"/>
        </w:rPr>
      </w:pPr>
      <w:hyperlink w:history="1" w:anchor="_Toc169500651">
        <w:r w:rsidRPr="00FF01F3">
          <w:rPr>
            <w:rStyle w:val="Hypertextovodkaz"/>
            <w:noProof/>
          </w:rPr>
          <w:t>2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:lang w:eastAsia="ja-JP" w:bidi="ar-SA"/>
            <w14:ligatures w14:val="standardContextual"/>
          </w:rPr>
          <w:tab/>
        </w:r>
        <w:r w:rsidRPr="00FF01F3">
          <w:rPr>
            <w:rStyle w:val="Hypertextovodkaz"/>
            <w:noProof/>
          </w:rPr>
          <w:t>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_Toc169500651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1578D" w:rsidRDefault="0071578D" w14:paraId="4C7B0A08" w14:textId="6FF8587C">
      <w:pPr>
        <w:pStyle w:val="Obsah1"/>
        <w:tabs>
          <w:tab w:val="left" w:pos="660"/>
          <w:tab w:val="right" w:leader="dot" w:pos="9628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ja-JP" w:bidi="ar-SA"/>
          <w14:ligatures w14:val="standardContextual"/>
        </w:rPr>
      </w:pPr>
      <w:hyperlink w:history="1" w:anchor="_Toc169500652">
        <w:r w:rsidRPr="00FF01F3">
          <w:rPr>
            <w:rStyle w:val="Hypertextovodkaz"/>
            <w:noProof/>
          </w:rPr>
          <w:t>3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:lang w:eastAsia="ja-JP" w:bidi="ar-SA"/>
            <w14:ligatures w14:val="standardContextual"/>
          </w:rPr>
          <w:tab/>
        </w:r>
        <w:r w:rsidRPr="00FF01F3">
          <w:rPr>
            <w:rStyle w:val="Hypertextovodkaz"/>
            <w:noProof/>
          </w:rPr>
          <w:t>Co můžeme vidět v bývalé oboře patřící zámku?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_Toc169500652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578D" w:rsidRDefault="0071578D" w14:paraId="273CB3C4" w14:textId="700418B4">
      <w:pPr>
        <w:pStyle w:val="Obsah1"/>
        <w:tabs>
          <w:tab w:val="left" w:pos="660"/>
          <w:tab w:val="right" w:leader="dot" w:pos="9628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ja-JP" w:bidi="ar-SA"/>
          <w14:ligatures w14:val="standardContextual"/>
        </w:rPr>
      </w:pPr>
      <w:hyperlink w:history="1" w:anchor="_Toc169500653">
        <w:r w:rsidRPr="00FF01F3">
          <w:rPr>
            <w:rStyle w:val="Hypertextovodkaz"/>
            <w:noProof/>
          </w:rPr>
          <w:t>4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:lang w:eastAsia="ja-JP" w:bidi="ar-SA"/>
            <w14:ligatures w14:val="standardContextual"/>
          </w:rPr>
          <w:tab/>
        </w:r>
        <w:r w:rsidRPr="00FF01F3">
          <w:rPr>
            <w:rStyle w:val="Hypertextovodkaz"/>
            <w:noProof/>
          </w:rPr>
          <w:t>Co můžete vidět na hrázi nového rybníka?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_Toc169500653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578D" w:rsidRDefault="0071578D" w14:paraId="5EC93E64" w14:textId="67D15FA3">
      <w:pPr>
        <w:pStyle w:val="Obsah1"/>
        <w:tabs>
          <w:tab w:val="left" w:pos="660"/>
          <w:tab w:val="right" w:leader="dot" w:pos="9628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ja-JP" w:bidi="ar-SA"/>
          <w14:ligatures w14:val="standardContextual"/>
        </w:rPr>
      </w:pPr>
      <w:hyperlink w:history="1" w:anchor="_Toc169500654">
        <w:r w:rsidRPr="00FF01F3">
          <w:rPr>
            <w:rStyle w:val="Hypertextovodkaz"/>
            <w:noProof/>
          </w:rPr>
          <w:t>5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:lang w:eastAsia="ja-JP" w:bidi="ar-SA"/>
            <w14:ligatures w14:val="standardContextual"/>
          </w:rPr>
          <w:tab/>
        </w:r>
        <w:r w:rsidRPr="00FF01F3">
          <w:rPr>
            <w:rStyle w:val="Hypertextovodkaz"/>
            <w:noProof/>
          </w:rPr>
          <w:t>Co se nachází na vnější straně hráze?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_Toc169500654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1578D" w:rsidRDefault="0071578D" w14:paraId="696B7A83" w14:textId="7E463FA7">
      <w:pPr>
        <w:pStyle w:val="Obsah1"/>
        <w:tabs>
          <w:tab w:val="left" w:pos="660"/>
          <w:tab w:val="right" w:leader="dot" w:pos="9628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ja-JP" w:bidi="ar-SA"/>
          <w14:ligatures w14:val="standardContextual"/>
        </w:rPr>
      </w:pPr>
      <w:hyperlink w:history="1" w:anchor="_Toc169500655">
        <w:r w:rsidRPr="00FF01F3">
          <w:rPr>
            <w:rStyle w:val="Hypertextovodkaz"/>
            <w:noProof/>
          </w:rPr>
          <w:t>6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:lang w:eastAsia="ja-JP" w:bidi="ar-SA"/>
            <w14:ligatures w14:val="standardContextual"/>
          </w:rPr>
          <w:tab/>
        </w:r>
        <w:r w:rsidRPr="00FF01F3">
          <w:rPr>
            <w:rStyle w:val="Hypertextovodkaz"/>
            <w:noProof/>
          </w:rPr>
          <w:t>Informační tabule a ptačí pozorovatelna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_Toc169500655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1578D" w:rsidRDefault="0071578D" w14:paraId="5B47DAEA" w14:textId="398C0397">
      <w:pPr>
        <w:pStyle w:val="Obsah1"/>
        <w:tabs>
          <w:tab w:val="left" w:pos="660"/>
          <w:tab w:val="right" w:leader="dot" w:pos="9628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ja-JP" w:bidi="ar-SA"/>
          <w14:ligatures w14:val="standardContextual"/>
        </w:rPr>
      </w:pPr>
      <w:hyperlink w:history="1" w:anchor="_Toc169500656">
        <w:r w:rsidRPr="00FF01F3">
          <w:rPr>
            <w:rStyle w:val="Hypertextovodkaz"/>
            <w:noProof/>
          </w:rPr>
          <w:t>7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:lang w:eastAsia="ja-JP" w:bidi="ar-SA"/>
            <w14:ligatures w14:val="standardContextual"/>
          </w:rPr>
          <w:tab/>
        </w:r>
        <w:r w:rsidRPr="00FF01F3">
          <w:rPr>
            <w:rStyle w:val="Hypertextovodkaz"/>
            <w:noProof/>
          </w:rPr>
          <w:t>Můj pohled na toto místo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_Toc169500656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1578D" w:rsidRDefault="0071578D" w14:paraId="6EA62F5A" w14:textId="0D985959">
      <w:pPr>
        <w:pStyle w:val="Obsah1"/>
        <w:tabs>
          <w:tab w:val="left" w:pos="660"/>
          <w:tab w:val="right" w:leader="dot" w:pos="9628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ja-JP" w:bidi="ar-SA"/>
          <w14:ligatures w14:val="standardContextual"/>
        </w:rPr>
      </w:pPr>
      <w:hyperlink w:history="1" w:anchor="_Toc169500657">
        <w:r w:rsidRPr="00FF01F3">
          <w:rPr>
            <w:rStyle w:val="Hypertextovodkaz"/>
            <w:noProof/>
          </w:rPr>
          <w:t>8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:lang w:eastAsia="ja-JP" w:bidi="ar-SA"/>
            <w14:ligatures w14:val="standardContextual"/>
          </w:rPr>
          <w:tab/>
        </w:r>
        <w:r w:rsidRPr="00FF01F3">
          <w:rPr>
            <w:rStyle w:val="Hypertextovodkaz"/>
            <w:noProof/>
          </w:rPr>
          <w:t>Plán školního výletu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_Toc169500657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1578D" w:rsidRDefault="0071578D" w14:paraId="7873828F" w14:textId="41B137F3">
      <w:pPr>
        <w:pStyle w:val="Obsah1"/>
        <w:tabs>
          <w:tab w:val="left" w:pos="660"/>
          <w:tab w:val="right" w:leader="dot" w:pos="9628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ja-JP" w:bidi="ar-SA"/>
          <w14:ligatures w14:val="standardContextual"/>
        </w:rPr>
      </w:pPr>
      <w:hyperlink w:history="1" w:anchor="_Toc169500658">
        <w:r w:rsidRPr="00FF01F3">
          <w:rPr>
            <w:rStyle w:val="Hypertextovodkaz"/>
            <w:noProof/>
          </w:rPr>
          <w:t>9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:lang w:eastAsia="ja-JP" w:bidi="ar-SA"/>
            <w14:ligatures w14:val="standardContextual"/>
          </w:rPr>
          <w:tab/>
        </w:r>
        <w:r w:rsidRPr="00FF01F3">
          <w:rPr>
            <w:rStyle w:val="Hypertextovodkaz"/>
            <w:noProof/>
          </w:rPr>
          <w:t>Pracovní 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_Toc169500658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1578D" w:rsidRDefault="0071578D" w14:paraId="02649353" w14:textId="561F2A1F">
      <w:pPr>
        <w:pStyle w:val="Obsah1"/>
        <w:tabs>
          <w:tab w:val="left" w:pos="660"/>
          <w:tab w:val="right" w:leader="dot" w:pos="9628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ja-JP" w:bidi="ar-SA"/>
          <w14:ligatures w14:val="standardContextual"/>
        </w:rPr>
      </w:pPr>
      <w:hyperlink w:history="1" w:anchor="_Toc169500659">
        <w:r w:rsidRPr="00FF01F3">
          <w:rPr>
            <w:rStyle w:val="Hypertextovodkaz"/>
            <w:noProof/>
          </w:rPr>
          <w:t>10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:lang w:eastAsia="ja-JP" w:bidi="ar-SA"/>
            <w14:ligatures w14:val="standardContextual"/>
          </w:rPr>
          <w:tab/>
        </w:r>
        <w:r w:rsidRPr="00FF01F3">
          <w:rPr>
            <w:rStyle w:val="Hypertextovodkaz"/>
            <w:noProof/>
          </w:rPr>
          <w:t>Poděkování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_Toc169500659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1578D" w:rsidRDefault="0071578D" w14:paraId="677495DE" w14:textId="344D02AE">
      <w:pPr>
        <w:pStyle w:val="Obsah1"/>
        <w:tabs>
          <w:tab w:val="right" w:leader="dot" w:pos="9628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ja-JP" w:bidi="ar-SA"/>
          <w14:ligatures w14:val="standardContextual"/>
        </w:rPr>
      </w:pPr>
      <w:hyperlink w:history="1" w:anchor="_Toc169500660">
        <w:r w:rsidRPr="00FF01F3">
          <w:rPr>
            <w:rStyle w:val="Hypertextovodkaz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_Toc169500660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1578D" w:rsidRDefault="0071578D" w14:paraId="7EA640C3" w14:textId="28135929">
      <w:pPr>
        <w:pStyle w:val="Obsah1"/>
        <w:tabs>
          <w:tab w:val="right" w:leader="dot" w:pos="9628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ja-JP" w:bidi="ar-SA"/>
          <w14:ligatures w14:val="standardContextual"/>
        </w:rPr>
      </w:pPr>
      <w:hyperlink w:history="1" w:anchor="_Toc169500661">
        <w:r w:rsidRPr="00FF01F3">
          <w:rPr>
            <w:rStyle w:val="Hypertextovodkaz"/>
            <w:noProof/>
          </w:rPr>
          <w:t>Zdroje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_Toc169500661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Pr="0039212E" w:rsidR="0039212E" w:rsidP="00896C57" w:rsidRDefault="00843ACF" w14:paraId="02EB378F" w14:textId="4B0F64E3">
      <w:r>
        <w:rPr>
          <w:lang w:eastAsia="en-US" w:bidi="en-US"/>
        </w:rPr>
        <w:fldChar w:fldCharType="end"/>
      </w:r>
    </w:p>
    <w:p w:rsidR="00D0328E" w:rsidP="003875EE" w:rsidRDefault="00D0328E" w14:paraId="6A05A809" w14:textId="77777777">
      <w:pPr>
        <w:pStyle w:val="Nzev"/>
        <w:sectPr w:rsidR="00D0328E" w:rsidSect="00895138">
          <w:headerReference w:type="default" r:id="rId12"/>
          <w:footerReference w:type="default" r:id="rId13"/>
          <w:pgSz w:w="11906" w:h="16838" w:orient="portrait" w:code="9"/>
          <w:pgMar w:top="2155" w:right="1134" w:bottom="1588" w:left="1134" w:header="680" w:footer="567" w:gutter="0"/>
          <w:pgNumType w:start="1"/>
          <w:cols w:space="708"/>
          <w:docGrid w:linePitch="360"/>
        </w:sectPr>
      </w:pPr>
    </w:p>
    <w:p w:rsidR="009A0635" w:rsidP="009A0635" w:rsidRDefault="00D0328E" w14:paraId="6CF63403" w14:textId="77777777">
      <w:pPr>
        <w:pStyle w:val="Nzev"/>
      </w:pPr>
      <w:bookmarkStart w:name="_Toc387838734" w:id="6"/>
      <w:bookmarkStart w:name="_Toc169500649" w:id="7"/>
      <w:r w:rsidRPr="0073182C">
        <w:lastRenderedPageBreak/>
        <w:t>Úvod</w:t>
      </w:r>
      <w:bookmarkEnd w:id="6"/>
      <w:bookmarkEnd w:id="7"/>
    </w:p>
    <w:p w:rsidRPr="009A0635" w:rsidR="009A0635" w:rsidP="5F00561F" w:rsidRDefault="37440C06" w14:paraId="1F7E748B" w14:textId="6BE44CBA">
      <w:pPr>
        <w:spacing w:line="360" w:lineRule="auto"/>
      </w:pPr>
      <w:r w:rsidR="7E4FFD5B">
        <w:rPr/>
        <w:t xml:space="preserve">Vybrala jsem si toto </w:t>
      </w:r>
      <w:r w:rsidR="7E4FFD5B">
        <w:rPr/>
        <w:t>téma</w:t>
      </w:r>
      <w:r w:rsidR="7E4FFD5B">
        <w:rPr/>
        <w:t xml:space="preserve"> protože mi přišlo nejlehčí a vyhovovalo mi víc než ostatní témata. Cílem této práce je informovat vás co zde můžete najít a objevit. Zároveň bych vás sem chtěla nalákat. Takže nemáte-li nápad kam si zajít určitě </w:t>
      </w:r>
      <w:r w:rsidR="7E4FFD5B">
        <w:rPr/>
        <w:t>by jste</w:t>
      </w:r>
      <w:r w:rsidR="7E4FFD5B">
        <w:rPr/>
        <w:t xml:space="preserve"> mohli zvážit tuto rezervaci.</w:t>
      </w:r>
    </w:p>
    <w:p w:rsidR="0073182C" w:rsidP="5F00561F" w:rsidRDefault="0073182C" w14:paraId="5A39BBE3" w14:textId="5FEE1902">
      <w:pPr>
        <w:spacing w:line="360" w:lineRule="auto"/>
      </w:pPr>
    </w:p>
    <w:p w:rsidR="0073182C" w:rsidP="00F619A3" w:rsidRDefault="0073182C" w14:paraId="41C8F396" w14:textId="77777777"/>
    <w:p w:rsidR="0073182C" w:rsidP="00F619A3" w:rsidRDefault="0073182C" w14:paraId="72A3D3EC" w14:textId="77777777"/>
    <w:p w:rsidR="0073182C" w:rsidP="00F619A3" w:rsidRDefault="0073182C" w14:paraId="0D0B940D" w14:textId="77777777"/>
    <w:p w:rsidR="0073182C" w:rsidP="00F619A3" w:rsidRDefault="0073182C" w14:paraId="0E27B00A" w14:textId="77777777"/>
    <w:p w:rsidR="0073182C" w:rsidP="005D34CD" w:rsidRDefault="00B24A40" w14:paraId="60061E4C" w14:textId="77777777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Pr="00F219FC" w:rsidR="002F23FF" w:rsidP="00D0328E" w:rsidRDefault="00D0328E" w14:paraId="44EAFD9C" w14:textId="77777777">
      <w:r>
        <w:br w:type="page"/>
      </w:r>
    </w:p>
    <w:p w:rsidRPr="005D34CD" w:rsidR="005D34CD" w:rsidP="005D34CD" w:rsidRDefault="005D34CD" w14:paraId="777E4A1E" w14:textId="77777777">
      <w:pPr>
        <w:pStyle w:val="Nadpis1"/>
        <w:rPr>
          <w:u w:val="single"/>
        </w:rPr>
      </w:pPr>
      <w:r w:rsidRPr="005D34CD">
        <w:rPr>
          <w:rFonts w:ascii="Calibri" w:hAnsi="Calibri" w:cs="Calibri"/>
          <w:sz w:val="22"/>
          <w:szCs w:val="22"/>
        </w:rPr>
        <w:lastRenderedPageBreak/>
        <w:t> </w:t>
      </w:r>
      <w:bookmarkStart w:name="_Toc169500650" w:id="8"/>
      <w:r w:rsidRPr="005D34CD">
        <w:rPr>
          <w:u w:val="single"/>
        </w:rPr>
        <w:t>Seznámení s oblastí</w:t>
      </w:r>
      <w:bookmarkEnd w:id="8"/>
      <w:r w:rsidRPr="005D34CD">
        <w:rPr>
          <w:u w:val="single"/>
        </w:rPr>
        <w:t> </w:t>
      </w:r>
    </w:p>
    <w:p w:rsidRPr="005D34CD" w:rsidR="005D34CD" w:rsidP="005D34CD" w:rsidRDefault="005D34CD" w14:paraId="16DD195F" w14:textId="58495E2E">
      <w:pPr>
        <w:spacing w:before="0" w:line="360" w:lineRule="auto"/>
        <w:textAlignment w:val="baseline"/>
        <w:rPr>
          <w:rFonts w:cs="Segoe UI Light"/>
          <w:sz w:val="20"/>
          <w:szCs w:val="20"/>
        </w:rPr>
      </w:pPr>
      <w:r w:rsidRPr="7E4FFD5B" w:rsidR="7E4FFD5B">
        <w:rPr>
          <w:rFonts w:cs="Segoe UI Light"/>
        </w:rPr>
        <w:t xml:space="preserve">Kotvice je přírodní </w:t>
      </w:r>
      <w:r w:rsidRPr="7E4FFD5B" w:rsidR="7E4FFD5B">
        <w:rPr>
          <w:rFonts w:cs="Segoe UI Light"/>
        </w:rPr>
        <w:t>rezervace</w:t>
      </w:r>
      <w:r w:rsidRPr="7E4FFD5B" w:rsidR="7E4FFD5B">
        <w:rPr>
          <w:rFonts w:cs="Segoe UI Light"/>
        </w:rPr>
        <w:t xml:space="preserve"> která spadá pod AOPK ČR (Agentura ochrany přírody a krajiny České republiky) a CHKO Poodří. Důvodem ochrany jsou zachovalé rybníky, hojné výskyty různých rostlin a dřevin. Různé druhy ptáků a dravců upoutá každého, kdo se rozhodne tuto rezervaci navštívit. Později zde byla nainstalována naučná stezka </w:t>
      </w:r>
      <w:r w:rsidRPr="7E4FFD5B" w:rsidR="7E4FFD5B">
        <w:rPr>
          <w:rFonts w:cs="Segoe UI Light"/>
        </w:rPr>
        <w:t>Kotvice</w:t>
      </w:r>
      <w:r w:rsidRPr="7E4FFD5B" w:rsidR="7E4FFD5B">
        <w:rPr>
          <w:rFonts w:cs="Segoe UI Light"/>
        </w:rPr>
        <w:t xml:space="preserve"> ,která je skvělá nejen pro rodiny s dětmi a školy ale také pro lidi kteří milují přírodu a rádi se dozvídají nové informace. V terénu je stezka velmi dobře zaznačená značkami a šipkami. Určitě stojí za zmínku, že hlavním maskotem kotvic je Vydra říční, kterou spatříte v komiksových obrázcích na každé informační tabuli. Tato rezervace se nachází v okrese Nový Jičín poblíž města Studénka (konkrétně v Nové Horce). </w:t>
      </w:r>
    </w:p>
    <w:p w:rsidRPr="005D34CD" w:rsidR="005D34CD" w:rsidP="5F00561F" w:rsidRDefault="000E3B6B" w14:paraId="5BFE54C1" w14:textId="77777777">
      <w:pPr>
        <w:spacing w:before="0" w:line="360" w:lineRule="auto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5F00561F">
        <w:rPr>
          <w:rFonts w:ascii="Calibri" w:hAnsi="Calibri" w:cs="Calibri"/>
          <w:sz w:val="22"/>
          <w:szCs w:val="22"/>
          <w:lang w:val="en-US"/>
        </w:rPr>
        <w:t>(</w:t>
      </w:r>
      <w:r w:rsidRPr="5F00561F" w:rsidR="005D34CD">
        <w:rPr>
          <w:rFonts w:ascii="Calibri" w:hAnsi="Calibri" w:cs="Calibri"/>
          <w:sz w:val="22"/>
          <w:szCs w:val="22"/>
          <w:lang w:val="en-US"/>
        </w:rPr>
        <w:t> </w:t>
      </w:r>
      <w:r w:rsidRPr="5F00561F">
        <w:rPr>
          <w:rFonts w:ascii="Arial" w:hAnsi="Arial"/>
          <w:i/>
          <w:iCs/>
          <w:color w:val="212529"/>
          <w:shd w:val="clear" w:color="auto" w:fill="FFFFFF"/>
          <w:lang w:val="en-US"/>
        </w:rPr>
        <w:t>Https://cs.wikipedia.org/wiki/Kotvice_(p%C5%99%C3%ADrodn%C3%AD_rezervace)</w:t>
      </w:r>
      <w:r w:rsidRPr="5F00561F">
        <w:rPr>
          <w:rFonts w:ascii="Arial" w:hAnsi="Arial"/>
          <w:color w:val="212529"/>
          <w:shd w:val="clear" w:color="auto" w:fill="FFFFFF"/>
          <w:lang w:val="en-US"/>
        </w:rPr>
        <w:t>. Online.) In: Wikipedia: the free encyclopedia. San Francisco (CA): Wikimedia Foundation, 2001-, 2023. [cit. 2024-05-27].</w:t>
      </w:r>
    </w:p>
    <w:p w:rsidRPr="005D34CD" w:rsidR="005D34CD" w:rsidP="005D34CD" w:rsidRDefault="005D34CD" w14:paraId="64F3D1A1" w14:textId="77777777">
      <w:pPr>
        <w:pStyle w:val="Nadpis1"/>
        <w:rPr>
          <w:u w:val="single"/>
        </w:rPr>
      </w:pPr>
      <w:bookmarkStart w:name="_Toc169500651" w:id="9"/>
      <w:r w:rsidRPr="005D34CD">
        <w:rPr>
          <w:u w:val="single"/>
        </w:rPr>
        <w:t>Historie</w:t>
      </w:r>
      <w:bookmarkEnd w:id="9"/>
      <w:r w:rsidRPr="005D34CD">
        <w:rPr>
          <w:u w:val="single"/>
        </w:rPr>
        <w:t> </w:t>
      </w:r>
    </w:p>
    <w:p w:rsidR="000E3B6B" w:rsidP="0E76680B" w:rsidRDefault="7809EAFF" w14:paraId="6B1E349B" w14:textId="1A912472">
      <w:pPr>
        <w:spacing w:before="0" w:line="360" w:lineRule="auto"/>
        <w:textAlignment w:val="baseline"/>
        <w:rPr>
          <w:rFonts w:cs="Segoe UI Light"/>
        </w:rPr>
      </w:pPr>
      <w:r w:rsidRPr="7E4FFD5B" w:rsidR="7E4FFD5B">
        <w:rPr>
          <w:rFonts w:cs="Segoe UI Light"/>
        </w:rPr>
        <w:t xml:space="preserve">Tato přírodní rezervace byla vyhlášena 17. </w:t>
      </w:r>
      <w:r w:rsidRPr="7E4FFD5B" w:rsidR="7E4FFD5B">
        <w:rPr>
          <w:rFonts w:cs="Segoe UI Light"/>
        </w:rPr>
        <w:t>Prosince</w:t>
      </w:r>
      <w:r w:rsidRPr="7E4FFD5B" w:rsidR="7E4FFD5B">
        <w:rPr>
          <w:rFonts w:cs="Segoe UI Light"/>
        </w:rPr>
        <w:t xml:space="preserve"> 1970 ze začátku pouze pro oblast která se nacházela okolo rybníka Kotvice. Správa CHKO Poodří v den 21. února nově vyhlásila   rozšíření přírodní rezervace Kotvice, a to až po oblast Nového rybníka. Stezka byla otevřena roku 1983 a v tu dobu měla 6 zastavení. Sloužila do roku 1997, protože byla v tomto roce silně poškozená povodní. Znovu se dala do provozu až v roce 1999, kdy byla rezervace nově zrenovována a byly zde dány nové cedule ke, kterým se přidaly další dvě stanoviště. Stezka začíná v bývalé oboře, která původně patřila k zámku na Nové Horce a představuje zbytek lužního lesa. Název nese po velmi ohrožené rostlině, která se vyskytuje ojediněle v České </w:t>
      </w:r>
      <w:r w:rsidRPr="7E4FFD5B" w:rsidR="7E4FFD5B">
        <w:rPr>
          <w:rFonts w:cs="Segoe UI Light"/>
        </w:rPr>
        <w:t>Republice</w:t>
      </w:r>
      <w:r w:rsidRPr="7E4FFD5B" w:rsidR="7E4FFD5B">
        <w:rPr>
          <w:rFonts w:cs="Segoe UI Light"/>
        </w:rPr>
        <w:t>.</w:t>
      </w:r>
    </w:p>
    <w:p w:rsidRPr="000E3B6B" w:rsidR="005D34CD" w:rsidP="5F00561F" w:rsidRDefault="005D34CD" w14:paraId="33F97198" w14:textId="77777777">
      <w:pPr>
        <w:spacing w:before="0" w:line="360" w:lineRule="auto"/>
        <w:textAlignment w:val="baseline"/>
        <w:rPr>
          <w:rFonts w:cs="Segoe UI Light"/>
        </w:rPr>
      </w:pPr>
      <w:r w:rsidRPr="5F00561F">
        <w:rPr>
          <w:rFonts w:cs="Segoe UI Light"/>
        </w:rPr>
        <w:t> </w:t>
      </w:r>
      <w:r w:rsidR="000E3B6B">
        <w:rPr>
          <w:rFonts w:ascii="Calibri" w:hAnsi="Calibri" w:cs="Calibri"/>
          <w:sz w:val="22"/>
          <w:szCs w:val="22"/>
        </w:rPr>
        <w:t>(</w:t>
      </w:r>
      <w:r w:rsidRPr="005D34CD">
        <w:rPr>
          <w:rFonts w:ascii="Calibri" w:hAnsi="Calibri" w:cs="Calibri"/>
          <w:sz w:val="22"/>
          <w:szCs w:val="22"/>
        </w:rPr>
        <w:t> </w:t>
      </w:r>
      <w:r w:rsidRPr="5F00561F" w:rsidR="000E3B6B">
        <w:rPr>
          <w:rFonts w:ascii="Arial" w:hAnsi="Arial"/>
          <w:i/>
          <w:iCs/>
          <w:color w:val="212529"/>
          <w:shd w:val="clear" w:color="auto" w:fill="FFFFFF"/>
        </w:rPr>
        <w:t>Https://cs.wikipedia.org/wiki/Kotvice_(p%C5%99%C3%ADrodn%C3%AD_rezervace)</w:t>
      </w:r>
      <w:r w:rsidR="000E3B6B">
        <w:rPr>
          <w:rFonts w:ascii="Arial" w:hAnsi="Arial"/>
          <w:color w:val="212529"/>
          <w:shd w:val="clear" w:color="auto" w:fill="FFFFFF"/>
        </w:rPr>
        <w:t>. Online.) In: Wikipedia: the free encyclopedia. San Francisco (CA): Wikimedia Foundation, 2001-, 2023. [cit. 2024-05-27].</w:t>
      </w:r>
    </w:p>
    <w:p w:rsidRPr="005D34CD" w:rsidR="005D34CD" w:rsidP="005D34CD" w:rsidRDefault="005D34CD" w14:paraId="277160FE" w14:textId="77777777">
      <w:pPr>
        <w:pStyle w:val="Nadpis1"/>
        <w:rPr>
          <w:u w:val="single"/>
        </w:rPr>
      </w:pPr>
      <w:bookmarkStart w:name="_Toc169500652" w:id="10"/>
      <w:r w:rsidRPr="005D34CD">
        <w:rPr>
          <w:u w:val="single"/>
        </w:rPr>
        <w:lastRenderedPageBreak/>
        <w:t>Co můžeme vidět v bývalé oboře patřící zámku?</w:t>
      </w:r>
      <w:bookmarkEnd w:id="10"/>
      <w:r w:rsidRPr="005D34CD">
        <w:rPr>
          <w:u w:val="single"/>
        </w:rPr>
        <w:t> </w:t>
      </w:r>
    </w:p>
    <w:p w:rsidRPr="005D34CD" w:rsidR="005D34CD" w:rsidP="4AA77F02" w:rsidRDefault="005D34CD" w14:paraId="1F2419B7" w14:textId="267E67DD">
      <w:pPr>
        <w:spacing w:before="0" w:line="360" w:lineRule="auto"/>
        <w:textAlignment w:val="baseline"/>
        <w:rPr>
          <w:rFonts w:cs="Segoe UI Light"/>
        </w:rPr>
      </w:pPr>
      <w:r w:rsidRPr="7E4FFD5B" w:rsidR="7E4FFD5B">
        <w:rPr>
          <w:rFonts w:cs="Segoe UI Light"/>
        </w:rPr>
        <w:t xml:space="preserve">Můžeme zde spatřit například mohutné exempláře Dubu letního. Dále třeba Topol </w:t>
      </w:r>
      <w:r w:rsidRPr="7E4FFD5B" w:rsidR="7E4FFD5B">
        <w:rPr>
          <w:rFonts w:cs="Segoe UI Light"/>
        </w:rPr>
        <w:t>bílý</w:t>
      </w:r>
      <w:r w:rsidRPr="7E4FFD5B" w:rsidR="7E4FFD5B">
        <w:rPr>
          <w:rFonts w:cs="Segoe UI Light"/>
        </w:rPr>
        <w:t xml:space="preserve"> ,který zde dosahuje severní hranice svého rozšíření. Tuto krásu doplňuje Lípa srdčitá, Jilm vaz, Olše lepkavá a Jasan ztepilý. V křovinatém patře můžeme naleznout třeba Krušinu olšovou, Brslen evropský a další.  Dále tu je bylinné </w:t>
      </w:r>
      <w:r w:rsidRPr="7E4FFD5B" w:rsidR="7E4FFD5B">
        <w:rPr>
          <w:rFonts w:cs="Segoe UI Light"/>
        </w:rPr>
        <w:t>patro</w:t>
      </w:r>
      <w:r w:rsidRPr="7E4FFD5B" w:rsidR="7E4FFD5B">
        <w:rPr>
          <w:rFonts w:cs="Segoe UI Light"/>
        </w:rPr>
        <w:t xml:space="preserve"> kde roste bohatá lužní květena se Sněženkou pod Sněžníkem, Prvosenkou vyšší, Plicníkem lékařským </w:t>
      </w:r>
      <w:r w:rsidRPr="7E4FFD5B" w:rsidR="7E4FFD5B">
        <w:rPr>
          <w:rFonts w:cs="Segoe UI Light"/>
        </w:rPr>
        <w:t>a nebo</w:t>
      </w:r>
      <w:r w:rsidRPr="7E4FFD5B" w:rsidR="7E4FFD5B">
        <w:rPr>
          <w:rFonts w:cs="Segoe UI Light"/>
        </w:rPr>
        <w:t xml:space="preserve"> Česnekem medvědím. Ve vlhčích půdách můžeme najít Kosatec žlutý nebo Žebratku bahenní. </w:t>
      </w:r>
    </w:p>
    <w:p w:rsidR="005D34CD" w:rsidP="4AA77F02" w:rsidRDefault="005D34CD" w14:paraId="612CB2DA" w14:textId="24A2CFB9">
      <w:pPr>
        <w:spacing w:before="0" w:line="360" w:lineRule="auto"/>
        <w:textAlignment w:val="baseline"/>
        <w:rPr>
          <w:rFonts w:cs="Segoe UI Light"/>
        </w:rPr>
      </w:pPr>
      <w:r w:rsidRPr="4AA77F02">
        <w:rPr>
          <w:rFonts w:cs="Segoe UI Light"/>
        </w:rPr>
        <w:t xml:space="preserve">Co dravců a ptáků se týče v dutinách stromů můžeme objevit </w:t>
      </w:r>
      <w:r w:rsidRPr="4AA77F02" w:rsidR="22ECB2DC">
        <w:rPr>
          <w:rFonts w:cs="Segoe UI Light"/>
        </w:rPr>
        <w:t>B</w:t>
      </w:r>
      <w:r w:rsidRPr="4AA77F02">
        <w:rPr>
          <w:rFonts w:cs="Segoe UI Light"/>
        </w:rPr>
        <w:t>rhlíka lesního,</w:t>
      </w:r>
      <w:r w:rsidRPr="4AA77F02" w:rsidR="5DFDA8AD">
        <w:rPr>
          <w:rFonts w:cs="Segoe UI Light"/>
        </w:rPr>
        <w:t xml:space="preserve"> S</w:t>
      </w:r>
      <w:r w:rsidRPr="4AA77F02">
        <w:rPr>
          <w:rFonts w:cs="Segoe UI Light"/>
        </w:rPr>
        <w:t>trakapouda velkého,</w:t>
      </w:r>
      <w:r w:rsidRPr="4AA77F02" w:rsidR="4DD82D2E">
        <w:rPr>
          <w:rFonts w:cs="Segoe UI Light"/>
        </w:rPr>
        <w:t xml:space="preserve"> S</w:t>
      </w:r>
      <w:r w:rsidRPr="4AA77F02">
        <w:rPr>
          <w:rFonts w:cs="Segoe UI Light"/>
        </w:rPr>
        <w:t>ýčka obecného,</w:t>
      </w:r>
      <w:r w:rsidRPr="4AA77F02" w:rsidR="732432F2">
        <w:rPr>
          <w:rFonts w:cs="Segoe UI Light"/>
        </w:rPr>
        <w:t xml:space="preserve"> K</w:t>
      </w:r>
      <w:r w:rsidRPr="4AA77F02">
        <w:rPr>
          <w:rFonts w:cs="Segoe UI Light"/>
        </w:rPr>
        <w:t xml:space="preserve">avku obecnou a další druhy sýkor. Z dravců zde můžeme spatřit </w:t>
      </w:r>
      <w:r w:rsidRPr="4AA77F02" w:rsidR="6E11770A">
        <w:rPr>
          <w:rFonts w:cs="Segoe UI Light"/>
        </w:rPr>
        <w:t>K</w:t>
      </w:r>
      <w:r w:rsidRPr="4AA77F02">
        <w:rPr>
          <w:rFonts w:cs="Segoe UI Light"/>
        </w:rPr>
        <w:t xml:space="preserve">áni lesní nebo </w:t>
      </w:r>
      <w:r w:rsidRPr="4AA77F02" w:rsidR="5BFE98A3">
        <w:rPr>
          <w:rFonts w:cs="Segoe UI Light"/>
        </w:rPr>
        <w:t>P</w:t>
      </w:r>
      <w:r w:rsidRPr="4AA77F02">
        <w:rPr>
          <w:rFonts w:cs="Segoe UI Light"/>
        </w:rPr>
        <w:t>oštolku obecnou. </w:t>
      </w:r>
    </w:p>
    <w:p w:rsidRPr="005D34CD" w:rsidR="000E3B6B" w:rsidP="005D34CD" w:rsidRDefault="000E3B6B" w14:paraId="42575ECC" w14:textId="77777777">
      <w:pPr>
        <w:spacing w:before="0" w:line="360" w:lineRule="auto"/>
        <w:textAlignment w:val="baseline"/>
        <w:rPr>
          <w:rFonts w:cs="Segoe UI Light"/>
          <w:szCs w:val="22"/>
        </w:rPr>
      </w:pPr>
      <w:r>
        <w:rPr>
          <w:rFonts w:ascii="Arial" w:hAnsi="Arial"/>
          <w:i/>
          <w:iCs/>
          <w:color w:val="212529"/>
          <w:shd w:val="clear" w:color="auto" w:fill="FFFFFF"/>
        </w:rPr>
        <w:t>Https://cs.wikipedia.org/wiki/Kotvice_(p%C5%99%C3%ADrodn%C3%AD_rezervace)</w:t>
      </w:r>
      <w:r>
        <w:rPr>
          <w:rFonts w:ascii="Arial" w:hAnsi="Arial"/>
          <w:color w:val="212529"/>
          <w:shd w:val="clear" w:color="auto" w:fill="FFFFFF"/>
        </w:rPr>
        <w:t>. Online. In: Wikipedia: the free encyclopedia. San Francisco (CA): Wikimedia Foundation, 2001-, 2023. [cit. 2024-05-27].</w:t>
      </w:r>
    </w:p>
    <w:p w:rsidRPr="005D34CD" w:rsidR="005D34CD" w:rsidP="005D34CD" w:rsidRDefault="005D34CD" w14:paraId="6E7BEAA2" w14:textId="77777777">
      <w:pPr>
        <w:spacing w:before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5D34CD">
        <w:rPr>
          <w:rFonts w:ascii="Calibri" w:hAnsi="Calibri" w:cs="Calibri"/>
          <w:sz w:val="22"/>
          <w:szCs w:val="22"/>
        </w:rPr>
        <w:t> </w:t>
      </w:r>
    </w:p>
    <w:p w:rsidRPr="005D34CD" w:rsidR="005D34CD" w:rsidP="005D34CD" w:rsidRDefault="005D34CD" w14:paraId="56EFB591" w14:textId="77777777">
      <w:pPr>
        <w:pStyle w:val="Nadpis1"/>
        <w:rPr>
          <w:u w:val="single"/>
        </w:rPr>
      </w:pPr>
      <w:bookmarkStart w:name="_Toc169500653" w:id="11"/>
      <w:r w:rsidRPr="005D34CD">
        <w:rPr>
          <w:u w:val="single"/>
        </w:rPr>
        <w:t>Co můžete vidět na hrázi nového rybníka?</w:t>
      </w:r>
      <w:bookmarkEnd w:id="11"/>
      <w:r w:rsidRPr="005D34CD">
        <w:rPr>
          <w:u w:val="single"/>
        </w:rPr>
        <w:t>  </w:t>
      </w:r>
    </w:p>
    <w:p w:rsidR="005D34CD" w:rsidP="5F00561F" w:rsidRDefault="005D34CD" w14:paraId="268A1AF6" w14:textId="5FE8EEB4">
      <w:pPr>
        <w:spacing w:before="0" w:line="360" w:lineRule="auto"/>
        <w:textAlignment w:val="baseline"/>
        <w:rPr>
          <w:rFonts w:cs="Segoe UI Light"/>
        </w:rPr>
      </w:pPr>
      <w:r w:rsidRPr="7E4FFD5B" w:rsidR="7E4FFD5B">
        <w:rPr>
          <w:rFonts w:cs="Segoe UI Light"/>
        </w:rPr>
        <w:t xml:space="preserve">V jeho mělkých vodách můžeme spatřit hojně vyrůstající Šípatku </w:t>
      </w:r>
      <w:r w:rsidRPr="7E4FFD5B" w:rsidR="7E4FFD5B">
        <w:rPr>
          <w:rFonts w:cs="Segoe UI Light"/>
        </w:rPr>
        <w:t>střelolistou</w:t>
      </w:r>
      <w:r w:rsidRPr="7E4FFD5B" w:rsidR="7E4FFD5B">
        <w:rPr>
          <w:rFonts w:cs="Segoe UI Light"/>
        </w:rPr>
        <w:t xml:space="preserve">, Lakušník vodní, </w:t>
      </w:r>
      <w:r w:rsidRPr="7E4FFD5B" w:rsidR="7E4FFD5B">
        <w:rPr>
          <w:rFonts w:cs="Segoe UI Light"/>
        </w:rPr>
        <w:t>Žábník</w:t>
      </w:r>
      <w:r w:rsidRPr="7E4FFD5B" w:rsidR="7E4FFD5B">
        <w:rPr>
          <w:rFonts w:cs="Segoe UI Light"/>
        </w:rPr>
        <w:t xml:space="preserve"> jitrocelový. V bažinatých březích </w:t>
      </w:r>
      <w:r w:rsidRPr="7E4FFD5B" w:rsidR="7E4FFD5B">
        <w:rPr>
          <w:rFonts w:cs="Segoe UI Light"/>
        </w:rPr>
        <w:t>Kosastec</w:t>
      </w:r>
      <w:r w:rsidRPr="7E4FFD5B" w:rsidR="7E4FFD5B">
        <w:rPr>
          <w:rFonts w:cs="Segoe UI Light"/>
        </w:rPr>
        <w:t xml:space="preserve"> žlutý. Po chvilce si můžeme </w:t>
      </w:r>
      <w:r w:rsidRPr="7E4FFD5B" w:rsidR="7E4FFD5B">
        <w:rPr>
          <w:rFonts w:cs="Segoe UI Light"/>
        </w:rPr>
        <w:t>všimnout,</w:t>
      </w:r>
      <w:r w:rsidRPr="7E4FFD5B" w:rsidR="7E4FFD5B">
        <w:rPr>
          <w:rFonts w:cs="Segoe UI Light"/>
        </w:rPr>
        <w:t xml:space="preserve"> že mělčiny přechází v rozsáhlé rákosové porosty, které jsou pravidelným hnízdištěm řady rákosníků a dalších druhů rákosů. V okolních dřevinách hnízdí množství malých pěvců jako je Červenka obecná, Pěnkava obecná a další. Na hladině rozkládají své listy třeba velmi vzácná Kotvice plovoucí spolu s Lakušníkem a Rdesnem. Na zbytcích původních hrázi, které dnes </w:t>
      </w:r>
      <w:r w:rsidRPr="7E4FFD5B" w:rsidR="7E4FFD5B">
        <w:rPr>
          <w:rFonts w:cs="Segoe UI Light"/>
        </w:rPr>
        <w:t>tvoří</w:t>
      </w:r>
      <w:r w:rsidRPr="7E4FFD5B" w:rsidR="7E4FFD5B">
        <w:rPr>
          <w:rFonts w:cs="Segoe UI Light"/>
        </w:rPr>
        <w:t xml:space="preserve"> ostrůvky na Novém rybníce hnízdí například Kachna obecná, Lžičák pestrý, Polák velký, Polák malý a tak dále. V prostoru rybníků Nový, Karlův a Kotvice se s velkou oblibou zdržují četné druhy ptactva na tahu nebo v </w:t>
      </w:r>
      <w:r w:rsidRPr="7E4FFD5B" w:rsidR="7E4FFD5B">
        <w:rPr>
          <w:rFonts w:cs="Segoe UI Light"/>
        </w:rPr>
        <w:t>pohnízdní</w:t>
      </w:r>
      <w:r w:rsidRPr="7E4FFD5B" w:rsidR="7E4FFD5B">
        <w:rPr>
          <w:rFonts w:cs="Segoe UI Light"/>
        </w:rPr>
        <w:t xml:space="preserve"> potulce. Můžeme zastihnout Volavku popelavou a vzácně i Volavku červenou. Z dravců sem může občas zavítat třeba Orel skalní, Orel mořský, Orlovec říční, Luňák červený </w:t>
      </w:r>
      <w:r w:rsidRPr="7E4FFD5B" w:rsidR="7E4FFD5B">
        <w:rPr>
          <w:rFonts w:cs="Segoe UI Light"/>
        </w:rPr>
        <w:t>a nebo</w:t>
      </w:r>
      <w:r w:rsidRPr="7E4FFD5B" w:rsidR="7E4FFD5B">
        <w:rPr>
          <w:rFonts w:cs="Segoe UI Light"/>
        </w:rPr>
        <w:t xml:space="preserve"> Ostříž lesní. </w:t>
      </w:r>
    </w:p>
    <w:p w:rsidRPr="005D34CD" w:rsidR="000E3B6B" w:rsidP="5F00561F" w:rsidRDefault="000E3B6B" w14:paraId="269D623D" w14:textId="77777777">
      <w:pPr>
        <w:spacing w:before="0" w:line="360" w:lineRule="auto"/>
        <w:textAlignment w:val="baseline"/>
        <w:rPr>
          <w:rFonts w:cs="Segoe UI Light"/>
        </w:rPr>
      </w:pPr>
      <w:r w:rsidRPr="5F00561F">
        <w:rPr>
          <w:rFonts w:ascii="Arial" w:hAnsi="Arial"/>
          <w:i/>
          <w:iCs/>
          <w:color w:val="212529"/>
          <w:shd w:val="clear" w:color="auto" w:fill="FFFFFF"/>
        </w:rPr>
        <w:lastRenderedPageBreak/>
        <w:t>Https://cs.wikipedia.org/wiki/Kotvice_(p%C5%99%C3%ADrodn%C3%AD_rezervace)</w:t>
      </w:r>
      <w:r>
        <w:rPr>
          <w:rFonts w:ascii="Arial" w:hAnsi="Arial"/>
          <w:color w:val="212529"/>
          <w:shd w:val="clear" w:color="auto" w:fill="FFFFFF"/>
        </w:rPr>
        <w:t>. Online. In: Wikipedia: the free encyclopedia. San Francisco (CA): Wikimedia Foundation, 2001-, 2023. [cit. 2024-05-27].</w:t>
      </w:r>
    </w:p>
    <w:p w:rsidRPr="005D34CD" w:rsidR="005D34CD" w:rsidP="005D34CD" w:rsidRDefault="005D34CD" w14:paraId="63E4A9CD" w14:textId="77777777">
      <w:pPr>
        <w:spacing w:before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5D34CD">
        <w:rPr>
          <w:rFonts w:ascii="Calibri" w:hAnsi="Calibri" w:cs="Calibri"/>
          <w:sz w:val="22"/>
          <w:szCs w:val="22"/>
        </w:rPr>
        <w:t> </w:t>
      </w:r>
    </w:p>
    <w:p w:rsidRPr="005D34CD" w:rsidR="005D34CD" w:rsidP="005D34CD" w:rsidRDefault="005D34CD" w14:paraId="01786811" w14:textId="77777777">
      <w:pPr>
        <w:pStyle w:val="Nadpis1"/>
        <w:rPr>
          <w:u w:val="single"/>
        </w:rPr>
      </w:pPr>
      <w:bookmarkStart w:name="_Toc169500654" w:id="12"/>
      <w:r w:rsidRPr="005D34CD">
        <w:rPr>
          <w:u w:val="single"/>
        </w:rPr>
        <w:t>Co se nachází na vnější straně hráze?</w:t>
      </w:r>
      <w:bookmarkEnd w:id="12"/>
      <w:r w:rsidRPr="005D34CD">
        <w:rPr>
          <w:u w:val="single"/>
        </w:rPr>
        <w:t> </w:t>
      </w:r>
    </w:p>
    <w:p w:rsidR="009A0635" w:rsidP="5F00561F" w:rsidRDefault="005D34CD" w14:paraId="55D52F3E" w14:textId="23874C83">
      <w:pPr>
        <w:spacing w:line="360" w:lineRule="auto"/>
        <w:rPr>
          <w:rFonts w:ascii="Arial" w:hAnsi="Arial"/>
          <w:color w:val="212529"/>
          <w:shd w:val="clear" w:color="auto" w:fill="FFFFFF"/>
        </w:rPr>
      </w:pPr>
      <w:r w:rsidRPr="5F00561F" w:rsidR="28579AAC">
        <w:rPr>
          <w:rFonts w:cs="Segoe UI Light"/>
        </w:rPr>
        <w:t xml:space="preserve">Zde se nachází slepé rameno, zbytek meandru řeky Odry. Tyhle na pohled bezcenné jezírka ve skutečnosti překypuj</w:t>
      </w:r>
      <w:r w:rsidRPr="5F00561F" w:rsidR="65AE78DB">
        <w:rPr>
          <w:rFonts w:cs="Segoe UI Light"/>
        </w:rPr>
        <w:t xml:space="preserve">í</w:t>
      </w:r>
      <w:r w:rsidRPr="5F00561F" w:rsidR="28579AAC">
        <w:rPr>
          <w:rFonts w:cs="Segoe UI Light"/>
        </w:rPr>
        <w:t xml:space="preserve"> životem a často představuje poslední útočiště vzácné Fauny a Flóry. Po hrázi mezi rybníky Kotvice a </w:t>
      </w:r>
      <w:r w:rsidRPr="5F00561F" w:rsidR="28579AAC">
        <w:rPr>
          <w:rFonts w:cs="Segoe UI Light"/>
        </w:rPr>
        <w:t xml:space="preserve">Kačák</w:t>
      </w:r>
      <w:r w:rsidRPr="5F00561F" w:rsidR="28579AAC">
        <w:rPr>
          <w:rFonts w:cs="Segoe UI Light"/>
        </w:rPr>
        <w:t xml:space="preserve"> dřív vedla původní železniční trať ze Studénky do Štramberku, z níž se zachovalo několik mostů. Po náspu staré trati lze dojít až k nádraží ve Studénce. Stezka přechází starou trať a po hrázi rybníka </w:t>
      </w:r>
      <w:r w:rsidRPr="5F00561F" w:rsidR="28579AAC">
        <w:rPr>
          <w:rFonts w:cs="Segoe UI Light"/>
        </w:rPr>
        <w:t xml:space="preserve">Kačák</w:t>
      </w:r>
      <w:r w:rsidRPr="5F00561F" w:rsidR="28579AAC">
        <w:rPr>
          <w:rFonts w:cs="Segoe UI Light"/>
        </w:rPr>
        <w:t xml:space="preserve"> se přibližuje až k řece Odře, která je typickým příkladem přirozeně meandrujícího nížinného toku se strmými a hlinitými břehy a typickými břehovými porosty, které jsou tvořeny převážně vrbami. V řece se vyskytuje hojný mlž </w:t>
      </w:r>
      <w:r w:rsidRPr="5F00561F" w:rsidR="75F10DD9">
        <w:rPr>
          <w:rFonts w:cs="Segoe UI Light"/>
        </w:rPr>
        <w:t>V</w:t>
      </w:r>
      <w:r w:rsidRPr="5F00561F" w:rsidR="28579AAC">
        <w:rPr>
          <w:rFonts w:cs="Segoe UI Light"/>
        </w:rPr>
        <w:t>elevrub malířský</w:t>
      </w:r>
      <w:r w:rsidRPr="5F00561F" w:rsidR="00F7F92D">
        <w:rPr>
          <w:rFonts w:cs="Segoe UI Light"/>
        </w:rPr>
        <w:t>ch</w:t>
      </w:r>
      <w:r w:rsidRPr="5F00561F" w:rsidR="28579AAC">
        <w:rPr>
          <w:rFonts w:cs="Segoe UI Light"/>
        </w:rPr>
        <w:t xml:space="preserve"> a přirozeně se zde vyskytují různé druhy ryb jako jsou </w:t>
      </w:r>
      <w:r w:rsidRPr="5F00561F" w:rsidR="0A58BE24">
        <w:rPr>
          <w:rFonts w:cs="Segoe UI Light"/>
        </w:rPr>
        <w:t>O</w:t>
      </w:r>
      <w:r w:rsidRPr="5F00561F" w:rsidR="28579AAC">
        <w:rPr>
          <w:rFonts w:cs="Segoe UI Light"/>
        </w:rPr>
        <w:t xml:space="preserve">stroretka stěhovavá, </w:t>
      </w:r>
      <w:r w:rsidRPr="5F00561F" w:rsidR="2F3A3C44">
        <w:rPr>
          <w:rFonts w:cs="Segoe UI Light"/>
        </w:rPr>
        <w:t>P</w:t>
      </w:r>
      <w:r w:rsidRPr="5F00561F" w:rsidR="28579AAC">
        <w:rPr>
          <w:rFonts w:cs="Segoe UI Light"/>
        </w:rPr>
        <w:t xml:space="preserve">lotice obecná, </w:t>
      </w:r>
      <w:r w:rsidRPr="5F00561F" w:rsidR="17C26DDD">
        <w:rPr>
          <w:rFonts w:cs="Segoe UI Light"/>
        </w:rPr>
        <w:t>O</w:t>
      </w:r>
      <w:r w:rsidRPr="5F00561F" w:rsidR="28579AAC">
        <w:rPr>
          <w:rFonts w:cs="Segoe UI Light"/>
        </w:rPr>
        <w:t xml:space="preserve">koun obecný, </w:t>
      </w:r>
      <w:r w:rsidRPr="5F00561F" w:rsidR="4513644B">
        <w:rPr>
          <w:rFonts w:cs="Segoe UI Light"/>
        </w:rPr>
        <w:t>Š</w:t>
      </w:r>
      <w:r w:rsidRPr="5F00561F" w:rsidR="28579AAC">
        <w:rPr>
          <w:rFonts w:cs="Segoe UI Light"/>
        </w:rPr>
        <w:t xml:space="preserve">tika obecná. Výška hladiny vody je kolísavá. Při nízkých stavech vody jsou dobře patrné štěrkové a písčité náplavy na nánosovém břehu řeky. Ve strmých březích hnízdí </w:t>
      </w:r>
      <w:r w:rsidRPr="5F00561F" w:rsidR="5C781493">
        <w:rPr>
          <w:rFonts w:cs="Segoe UI Light"/>
        </w:rPr>
        <w:t>L</w:t>
      </w:r>
      <w:r w:rsidRPr="5F00561F" w:rsidR="28579AAC">
        <w:rPr>
          <w:rFonts w:cs="Segoe UI Light"/>
        </w:rPr>
        <w:t xml:space="preserve">edňáček obecný a nad řekou je </w:t>
      </w:r>
      <w:r w:rsidRPr="5F00561F" w:rsidR="28579AAC">
        <w:rPr>
          <w:rFonts w:cs="Segoe UI Light"/>
        </w:rPr>
        <w:t xml:space="preserve">vidět</w:t>
      </w:r>
      <w:r w:rsidRPr="5F00561F" w:rsidR="28579AAC">
        <w:rPr>
          <w:rFonts w:cs="Segoe UI Light"/>
        </w:rPr>
        <w:t xml:space="preserve"> jak poletuje </w:t>
      </w:r>
      <w:r w:rsidRPr="5F00561F" w:rsidR="534C82F0">
        <w:rPr>
          <w:rFonts w:cs="Segoe UI Light"/>
        </w:rPr>
        <w:t>P</w:t>
      </w:r>
      <w:r w:rsidRPr="5F00561F" w:rsidR="28579AAC">
        <w:rPr>
          <w:rFonts w:cs="Segoe UI Light"/>
        </w:rPr>
        <w:t xml:space="preserve">sík obecný. Několikrát </w:t>
      </w:r>
      <w:r w:rsidRPr="5F00561F" w:rsidR="64C5518D">
        <w:rPr>
          <w:rFonts w:cs="Segoe UI Light"/>
        </w:rPr>
        <w:t>d</w:t>
      </w:r>
      <w:r w:rsidRPr="5F00561F" w:rsidR="28579AAC">
        <w:rPr>
          <w:rFonts w:cs="Segoe UI Light"/>
        </w:rPr>
        <w:t>o roka se</w:t>
      </w:r>
      <w:r w:rsidRPr="5F00561F" w:rsidR="75EB9FB0">
        <w:rPr>
          <w:rFonts w:cs="Segoe UI Light"/>
        </w:rPr>
        <w:t xml:space="preserve"> Odra</w:t>
      </w:r>
      <w:r w:rsidRPr="5F00561F" w:rsidR="28579AAC">
        <w:rPr>
          <w:rFonts w:cs="Segoe UI Light"/>
        </w:rPr>
        <w:t xml:space="preserve"> rozlévá do lužních lesů a luk. Každoroční povrchové rozlivy umožňují existenci specifických lučních mokřadů, v nichž dominují byliny jako jsou například </w:t>
      </w:r>
      <w:r w:rsidRPr="5F00561F" w:rsidR="49ADABDD">
        <w:rPr>
          <w:rFonts w:cs="Segoe UI Light"/>
        </w:rPr>
        <w:t>T</w:t>
      </w:r>
      <w:r w:rsidRPr="5F00561F" w:rsidR="28579AAC">
        <w:rPr>
          <w:rFonts w:cs="Segoe UI Light"/>
        </w:rPr>
        <w:t xml:space="preserve">užebník jilmový, </w:t>
      </w:r>
      <w:r w:rsidRPr="5F00561F" w:rsidR="72DDAC7D">
        <w:rPr>
          <w:rFonts w:cs="Segoe UI Light"/>
        </w:rPr>
        <w:t>K</w:t>
      </w:r>
      <w:r w:rsidRPr="5F00561F" w:rsidR="28579AAC">
        <w:rPr>
          <w:rFonts w:cs="Segoe UI Light"/>
        </w:rPr>
        <w:t xml:space="preserve">rvavec toten </w:t>
      </w:r>
      <w:r w:rsidRPr="5F00561F" w:rsidR="28579AAC">
        <w:rPr>
          <w:rFonts w:cs="Segoe UI Light"/>
        </w:rPr>
        <w:t xml:space="preserve">a nebo</w:t>
      </w:r>
      <w:r w:rsidRPr="5F00561F" w:rsidR="28579AAC">
        <w:rPr>
          <w:rFonts w:cs="Segoe UI Light"/>
        </w:rPr>
        <w:t xml:space="preserve"> </w:t>
      </w:r>
      <w:r w:rsidRPr="5F00561F" w:rsidR="4630BEAD">
        <w:rPr>
          <w:rFonts w:cs="Segoe UI Light"/>
        </w:rPr>
        <w:t>K</w:t>
      </w:r>
      <w:r w:rsidRPr="5F00561F" w:rsidR="28579AAC">
        <w:rPr>
          <w:rFonts w:cs="Segoe UI Light"/>
        </w:rPr>
        <w:t xml:space="preserve">yprej vrbice. V lužních močálech a drobných tůňkách žije </w:t>
      </w:r>
      <w:r w:rsidRPr="5F00561F" w:rsidR="5D0BBBFC">
        <w:rPr>
          <w:rFonts w:cs="Segoe UI Light"/>
        </w:rPr>
        <w:t>K</w:t>
      </w:r>
      <w:r w:rsidRPr="5F00561F" w:rsidR="28579AAC">
        <w:rPr>
          <w:rFonts w:cs="Segoe UI Light"/>
        </w:rPr>
        <w:t xml:space="preserve">uňka obecná a </w:t>
      </w:r>
      <w:r w:rsidRPr="5F00561F" w:rsidR="7CDD841B">
        <w:rPr>
          <w:rFonts w:cs="Segoe UI Light"/>
        </w:rPr>
        <w:t>S</w:t>
      </w:r>
      <w:r w:rsidRPr="5F00561F" w:rsidR="28579AAC">
        <w:rPr>
          <w:rFonts w:cs="Segoe UI Light"/>
        </w:rPr>
        <w:t xml:space="preserve">kokan zelený. S velikou oblibou zde loví </w:t>
      </w:r>
      <w:r w:rsidRPr="5F00561F" w:rsidR="118441C0">
        <w:rPr>
          <w:rFonts w:cs="Segoe UI Light"/>
        </w:rPr>
        <w:t>B</w:t>
      </w:r>
      <w:r w:rsidRPr="5F00561F" w:rsidR="28579AAC">
        <w:rPr>
          <w:rFonts w:cs="Segoe UI Light"/>
        </w:rPr>
        <w:t>ahňáci</w:t>
      </w:r>
      <w:r w:rsidRPr="5F00561F" w:rsidR="28579AAC">
        <w:rPr>
          <w:rFonts w:cs="Segoe UI Light"/>
        </w:rPr>
        <w:t>.</w:t>
      </w:r>
      <w:r w:rsidRPr="5F00561F" w:rsidR="2F5F40A6">
        <w:rPr>
          <w:rFonts w:cs="Segoe UI Light"/>
        </w:rPr>
        <w:t xml:space="preserve"> V době kosení luk zde můžeme ve větším množství spatřit </w:t>
      </w:r>
      <w:r w:rsidRPr="5F00561F" w:rsidR="360BA6C4">
        <w:rPr>
          <w:rFonts w:cs="Segoe UI Light"/>
        </w:rPr>
        <w:t>Č</w:t>
      </w:r>
      <w:r w:rsidRPr="5F00561F" w:rsidR="6548EEFC">
        <w:rPr>
          <w:rFonts w:cs="Segoe UI Light"/>
        </w:rPr>
        <w:t xml:space="preserve">ápa bílého a </w:t>
      </w:r>
      <w:r w:rsidRPr="5F00561F" w:rsidR="4A86951E">
        <w:rPr>
          <w:rFonts w:cs="Segoe UI Light"/>
        </w:rPr>
        <w:t>V</w:t>
      </w:r>
      <w:r w:rsidRPr="5F00561F" w:rsidR="6548EEFC">
        <w:rPr>
          <w:rFonts w:cs="Segoe UI Light"/>
        </w:rPr>
        <w:t xml:space="preserve">olavku popelavou. Po hrázi </w:t>
      </w:r>
      <w:r w:rsidRPr="5F00561F" w:rsidR="6548EEFC">
        <w:rPr>
          <w:rFonts w:cs="Segoe UI Light"/>
        </w:rPr>
        <w:t xml:space="preserve">Kačáku</w:t>
      </w:r>
      <w:r w:rsidRPr="5F00561F" w:rsidR="6548EEFC">
        <w:rPr>
          <w:rFonts w:cs="Segoe UI Light"/>
        </w:rPr>
        <w:t xml:space="preserve"> je možné dojít až do blízké obce Albrechtičky. Stezka přechází po Oderské lávce a pokračuje podél jezera </w:t>
      </w:r>
      <w:r w:rsidRPr="5F00561F" w:rsidR="6548EEFC">
        <w:rPr>
          <w:rFonts w:cs="Segoe UI Light"/>
        </w:rPr>
        <w:t xml:space="preserve">Slaňáky</w:t>
      </w:r>
      <w:r w:rsidRPr="5F00561F" w:rsidR="6548EEFC">
        <w:rPr>
          <w:rFonts w:cs="Segoe UI Light"/>
        </w:rPr>
        <w:t xml:space="preserve">. Jedná se o staré říční rameno s trvalou vodní hladinou a s porosty </w:t>
      </w:r>
      <w:r w:rsidRPr="5F00561F" w:rsidR="482810C7">
        <w:rPr>
          <w:rFonts w:cs="Segoe UI Light"/>
        </w:rPr>
        <w:t>S</w:t>
      </w:r>
      <w:r w:rsidRPr="5F00561F" w:rsidR="6548EEFC">
        <w:rPr>
          <w:rFonts w:cs="Segoe UI Light"/>
        </w:rPr>
        <w:t xml:space="preserve">tulíku žlutého a dalších vodních rostlin jako je například </w:t>
      </w:r>
      <w:r w:rsidRPr="5F00561F" w:rsidR="56432ED9">
        <w:rPr>
          <w:rFonts w:cs="Segoe UI Light"/>
        </w:rPr>
        <w:t>R</w:t>
      </w:r>
      <w:r w:rsidRPr="5F00561F" w:rsidR="6548EEFC">
        <w:rPr>
          <w:rFonts w:cs="Segoe UI Light"/>
        </w:rPr>
        <w:t xml:space="preserve">ůžkatec obecný a </w:t>
      </w:r>
      <w:r w:rsidRPr="5F00561F" w:rsidR="025B25BD">
        <w:rPr>
          <w:rFonts w:cs="Segoe UI Light"/>
        </w:rPr>
        <w:t>O</w:t>
      </w:r>
      <w:r w:rsidRPr="5F00561F" w:rsidR="6548EEFC">
        <w:rPr>
          <w:rFonts w:cs="Segoe UI Light"/>
        </w:rPr>
        <w:t xml:space="preserve">křeh</w:t>
      </w:r>
      <w:r w:rsidRPr="5F00561F" w:rsidR="6548EEFC">
        <w:rPr>
          <w:rFonts w:cs="Segoe UI Light"/>
        </w:rPr>
        <w:t xml:space="preserve"> menší. V mělkých zabahněných okrajích se vyskytuje vzácná </w:t>
      </w:r>
      <w:r w:rsidRPr="5F00561F" w:rsidR="0206F30E">
        <w:rPr>
          <w:rFonts w:cs="Segoe UI Light"/>
        </w:rPr>
        <w:t>Ž</w:t>
      </w:r>
      <w:r w:rsidRPr="5F00561F" w:rsidR="6548EEFC">
        <w:rPr>
          <w:rFonts w:cs="Segoe UI Light"/>
        </w:rPr>
        <w:t xml:space="preserve">ebratka </w:t>
      </w:r>
      <w:r w:rsidRPr="5F00561F" w:rsidR="6548EEFC">
        <w:rPr>
          <w:rFonts w:cs="Segoe UI Light"/>
        </w:rPr>
        <w:t xml:space="preserve">bahení</w:t>
      </w:r>
      <w:r w:rsidRPr="5F00561F" w:rsidR="6548EEFC">
        <w:rPr>
          <w:rFonts w:cs="Segoe UI Light"/>
        </w:rPr>
        <w:t xml:space="preserve">. </w:t>
      </w:r>
      <w:r w:rsidRPr="5F00561F" w:rsidR="1B0EB330">
        <w:rPr>
          <w:rFonts w:cs="Segoe UI Light"/>
        </w:rPr>
        <w:t xml:space="preserve">Ve starých říčních ramenech se kromě běžných druhů ryb jako je to třeba </w:t>
      </w:r>
      <w:r w:rsidRPr="5F00561F" w:rsidR="34B68E34">
        <w:rPr>
          <w:rFonts w:cs="Segoe UI Light"/>
        </w:rPr>
        <w:t>P</w:t>
      </w:r>
      <w:r w:rsidRPr="5F00561F" w:rsidR="1B0EB330">
        <w:rPr>
          <w:rFonts w:cs="Segoe UI Light"/>
        </w:rPr>
        <w:t>lotice</w:t>
      </w:r>
      <w:r w:rsidRPr="5F00561F" w:rsidR="6548EEFC">
        <w:rPr>
          <w:rFonts w:cs="Segoe UI Light"/>
        </w:rPr>
        <w:t xml:space="preserve"> </w:t>
      </w:r>
      <w:r w:rsidRPr="5F00561F" w:rsidR="1B0EB330">
        <w:rPr>
          <w:rFonts w:cs="Segoe UI Light"/>
        </w:rPr>
        <w:t xml:space="preserve">obecná, </w:t>
      </w:r>
      <w:r w:rsidRPr="5F00561F" w:rsidR="777A0614">
        <w:rPr>
          <w:rFonts w:cs="Segoe UI Light"/>
        </w:rPr>
        <w:t>Š</w:t>
      </w:r>
      <w:r w:rsidRPr="5F00561F" w:rsidR="1B0EB330">
        <w:rPr>
          <w:rFonts w:cs="Segoe UI Light"/>
        </w:rPr>
        <w:t xml:space="preserve">tika obecná, </w:t>
      </w:r>
      <w:r w:rsidRPr="5F00561F" w:rsidR="508C80C4">
        <w:rPr>
          <w:rFonts w:cs="Segoe UI Light"/>
        </w:rPr>
        <w:t>K</w:t>
      </w:r>
      <w:r w:rsidRPr="5F00561F" w:rsidR="1B0EB330">
        <w:rPr>
          <w:rFonts w:cs="Segoe UI Light"/>
        </w:rPr>
        <w:t xml:space="preserve">aras obecný a podobně nachází také ohrožený </w:t>
      </w:r>
      <w:r w:rsidRPr="5F00561F" w:rsidR="581BCE68">
        <w:rPr>
          <w:rFonts w:cs="Segoe UI Light"/>
        </w:rPr>
        <w:t>P</w:t>
      </w:r>
      <w:r w:rsidRPr="5F00561F" w:rsidR="1B0EB330">
        <w:rPr>
          <w:rFonts w:cs="Segoe UI Light"/>
        </w:rPr>
        <w:t xml:space="preserve">iskoř </w:t>
      </w:r>
      <w:r w:rsidRPr="5F00561F" w:rsidR="1B0EB330">
        <w:rPr>
          <w:rFonts w:cs="Segoe UI Light"/>
        </w:rPr>
        <w:lastRenderedPageBreak/>
        <w:t xml:space="preserve">pruhovaný. Zarostlé stojaté vody jsou krásným příkladem, které poukazují na životní prostředí mnoha hmyzích larev. Koncem jara a v létě tady můžeme spatřit </w:t>
      </w:r>
      <w:r w:rsidRPr="5F00561F" w:rsidR="325FCC1C">
        <w:rPr>
          <w:rFonts w:cs="Segoe UI Light"/>
        </w:rPr>
        <w:t>M</w:t>
      </w:r>
      <w:r w:rsidRPr="5F00561F" w:rsidR="1B0EB330">
        <w:rPr>
          <w:rFonts w:cs="Segoe UI Light"/>
        </w:rPr>
        <w:t xml:space="preserve">otýlici obecnou, </w:t>
      </w:r>
      <w:r w:rsidRPr="5F00561F" w:rsidR="418AED37">
        <w:rPr>
          <w:rFonts w:cs="Segoe UI Light"/>
        </w:rPr>
        <w:t>Š</w:t>
      </w:r>
      <w:r w:rsidRPr="5F00561F" w:rsidR="1B0EB330">
        <w:rPr>
          <w:rFonts w:cs="Segoe UI Light"/>
        </w:rPr>
        <w:t>ídlo královské, a další četné druhy šidélek</w:t>
      </w:r>
      <w:r w:rsidRPr="5F00561F" w:rsidR="493DE287">
        <w:rPr>
          <w:rFonts w:cs="Segoe UI Light"/>
        </w:rPr>
        <w:t xml:space="preserve">. Bývá zde hojná i </w:t>
      </w:r>
      <w:r w:rsidRPr="5F00561F" w:rsidR="48788918">
        <w:rPr>
          <w:rFonts w:cs="Segoe UI Light"/>
        </w:rPr>
        <w:t>V</w:t>
      </w:r>
      <w:r w:rsidRPr="5F00561F" w:rsidR="493DE287">
        <w:rPr>
          <w:rFonts w:cs="Segoe UI Light"/>
        </w:rPr>
        <w:t xml:space="preserve">ážka rudá ale pouze koncem léta. U pasečného mostu se jezero napojuje na Mlýnku a tady naučná stezka kotvice </w:t>
      </w:r>
      <w:r w:rsidRPr="5F00561F" w:rsidR="493DE287">
        <w:rPr>
          <w:rFonts w:cs="Segoe UI Light"/>
        </w:rPr>
        <w:t xml:space="preserve">končí</w:t>
      </w:r>
      <w:r w:rsidRPr="5F00561F" w:rsidR="493DE287">
        <w:rPr>
          <w:rFonts w:cs="Segoe UI Light"/>
        </w:rPr>
        <w:t xml:space="preserve">.       </w:t>
      </w:r>
      <w:r w:rsidR="00B24A40">
        <w:br/>
      </w:r>
      <w:r w:rsidRPr="442B4C42" w:rsidR="7BF3ED1D">
        <w:rPr>
          <w:rFonts w:ascii="Arial" w:hAnsi="Arial"/>
          <w:i w:val="1"/>
          <w:iCs w:val="1"/>
          <w:color w:val="212529"/>
          <w:shd w:val="clear" w:color="auto" w:fill="FFFFFF"/>
        </w:rPr>
        <w:t>Www.mesto-studenka.cz</w:t>
      </w:r>
      <w:r w:rsidR="7BF3ED1D">
        <w:rPr>
          <w:rFonts w:ascii="Arial" w:hAnsi="Arial"/>
          <w:color w:val="212529"/>
          <w:shd w:val="clear" w:color="auto" w:fill="FFFFFF"/>
        </w:rPr>
        <w:t>. Online. 2019. Dostupné z:( </w:t>
      </w:r>
      <w:hyperlink w:history="1" r:id="Rd8f7cdfe56334fa3">
        <w:r w:rsidR="7BF3ED1D">
          <w:rPr>
            <w:rStyle w:val="Hypertextovodkaz"/>
            <w:rFonts w:ascii="Arial" w:hAnsi="Arial"/>
            <w:color w:val="007BFF"/>
            <w:shd w:val="clear" w:color="auto" w:fill="FFFFFF"/>
          </w:rPr>
          <w:t>https://www.mesto-studenka.cz/mesto/turisticke-atraktivity/naucne-stezky/naucna-stezka-kotvice-477cs.html</w:t>
        </w:r>
      </w:hyperlink>
      <w:r w:rsidR="7BF3ED1D">
        <w:rPr>
          <w:rFonts w:ascii="Arial" w:hAnsi="Arial"/>
          <w:color w:val="212529"/>
          <w:shd w:val="clear" w:color="auto" w:fill="FFFFFF"/>
        </w:rPr>
        <w:t>.) [cit. 2024-05-27].</w:t>
      </w:r>
    </w:p>
    <w:p w:rsidR="000E3B6B" w:rsidP="009A0635" w:rsidRDefault="000E3B6B" w14:paraId="4B94D5A5" w14:textId="77777777">
      <w:pPr>
        <w:rPr>
          <w:rFonts w:ascii="Arial" w:hAnsi="Arial"/>
          <w:color w:val="212529"/>
          <w:shd w:val="clear" w:color="auto" w:fill="FFFFFF"/>
        </w:rPr>
      </w:pPr>
    </w:p>
    <w:p w:rsidRPr="0039212E" w:rsidR="000E3B6B" w:rsidP="000E3B6B" w:rsidRDefault="000E3B6B" w14:paraId="7B01E89A" w14:textId="77777777">
      <w:pPr>
        <w:pStyle w:val="Nadpis1"/>
      </w:pPr>
      <w:bookmarkStart w:name="_Toc169500655" w:id="13"/>
      <w:r>
        <w:t>Informační tabule a ptačí pozorovatelna</w:t>
      </w:r>
      <w:bookmarkEnd w:id="13"/>
    </w:p>
    <w:p w:rsidRPr="005D34CD" w:rsidR="001A2FBB" w:rsidP="3E4DC55A" w:rsidRDefault="00E62AC8" w14:paraId="43E71010" w14:textId="18AC07A7">
      <w:pPr>
        <w:spacing w:before="0" w:line="360" w:lineRule="auto"/>
        <w:textAlignment w:val="baseline"/>
        <w:rPr>
          <w:rFonts w:cs="Segoe UI Light"/>
        </w:rPr>
      </w:pPr>
      <w:r w:rsidRPr="7E4FFD5B" w:rsidR="7E4FFD5B">
        <w:rPr>
          <w:rFonts w:cs="Segoe UI Light"/>
        </w:rPr>
        <w:t xml:space="preserve">Celou stezkou jste doprovázeni informačními tabulemi, díky kterým se můžete dozvědět informace a zajímavosti o místu, u kterého konkrétně jste. Jak už jsem se zmínila můžeme si všimnout, že tabule jsou obohacené uměleckými cennými ilustracemi malířky Ivany Kolářové. Kdyby náhodou </w:t>
      </w:r>
      <w:r w:rsidRPr="7E4FFD5B" w:rsidR="7E4FFD5B">
        <w:rPr>
          <w:rFonts w:cs="Segoe UI Light"/>
        </w:rPr>
        <w:t>by jste</w:t>
      </w:r>
      <w:r w:rsidRPr="7E4FFD5B" w:rsidR="7E4FFD5B">
        <w:rPr>
          <w:rFonts w:cs="Segoe UI Light"/>
        </w:rPr>
        <w:t xml:space="preserve"> se rozhodli si tuhle stezku projít, rozhodně nesmíte vynechat ptačí pozorovatelnu. Je postavena na severní hrázi Kotvice a byla zde vybudována v roce 2015 z iniciativy Agentury ochrany přírody a krajiny. </w:t>
      </w:r>
      <w:r w:rsidRPr="7E4FFD5B" w:rsidR="7E4FFD5B">
        <w:rPr>
          <w:rFonts w:cs="Segoe UI Light"/>
        </w:rPr>
        <w:t>Slouží</w:t>
      </w:r>
      <w:r w:rsidRPr="7E4FFD5B" w:rsidR="7E4FFD5B">
        <w:rPr>
          <w:rFonts w:cs="Segoe UI Light"/>
        </w:rPr>
        <w:t xml:space="preserve"> jako jedna ze zastávek naučné stezky. </w:t>
      </w:r>
    </w:p>
    <w:p w:rsidR="2CBC52FC" w:rsidP="0E76680B" w:rsidRDefault="2CBC52FC" w14:paraId="2B5C2E5D" w14:textId="77777777">
      <w:pPr>
        <w:spacing w:before="0" w:line="360" w:lineRule="auto"/>
        <w:rPr>
          <w:rFonts w:cs="Segoe UI Light"/>
        </w:rPr>
      </w:pPr>
      <w:r w:rsidRPr="0E76680B">
        <w:rPr>
          <w:rFonts w:ascii="Arial" w:hAnsi="Arial"/>
          <w:i/>
          <w:iCs/>
          <w:color w:val="212529"/>
        </w:rPr>
        <w:t>Https://cs.wikipedia.org/wiki/Kotvice_(p%C5%99%C3%ADrodn%C3%AD_rezervace)</w:t>
      </w:r>
      <w:r w:rsidRPr="0E76680B">
        <w:rPr>
          <w:rFonts w:ascii="Arial" w:hAnsi="Arial"/>
          <w:color w:val="212529"/>
        </w:rPr>
        <w:t>. Online. In: Wikipedia: the free encyclopedia. San Francisco (CA): Wikimedia Foundation, 2001-, 2023. [cit. 2024-05-27].</w:t>
      </w:r>
    </w:p>
    <w:p w:rsidR="0E76680B" w:rsidP="0E76680B" w:rsidRDefault="0E76680B" w14:paraId="6CFE185A" w14:textId="40CBC8E9">
      <w:pPr>
        <w:spacing w:before="0" w:line="360" w:lineRule="auto"/>
        <w:rPr>
          <w:rFonts w:cs="Segoe UI Light"/>
        </w:rPr>
      </w:pPr>
    </w:p>
    <w:p w:rsidR="614BEF4A" w:rsidP="3E4DC55A" w:rsidRDefault="614BEF4A" w14:paraId="58103CB3" w14:textId="5FEE19E6">
      <w:pPr>
        <w:pStyle w:val="Nadpis1"/>
      </w:pPr>
      <w:bookmarkStart w:name="_Toc169500656" w:id="14"/>
      <w:r>
        <w:t>Můj pohled na toto místo</w:t>
      </w:r>
      <w:bookmarkEnd w:id="14"/>
    </w:p>
    <w:p w:rsidR="0E76680B" w:rsidP="1DC7AD48" w:rsidRDefault="0B2797AD" w14:paraId="78C4CE53" w14:textId="0213FA1B">
      <w:pPr>
        <w:spacing w:line="360" w:lineRule="auto"/>
      </w:pPr>
      <w:r w:rsidR="0BBEEDCC">
        <w:rPr/>
        <w:t>Když jsem se ze začátku podívala na</w:t>
      </w:r>
      <w:r w:rsidR="05532626">
        <w:rPr/>
        <w:t xml:space="preserve"> někter</w:t>
      </w:r>
      <w:r w:rsidR="7312FC83">
        <w:rPr/>
        <w:t>é</w:t>
      </w:r>
      <w:r w:rsidR="0BBEEDCC">
        <w:rPr/>
        <w:t xml:space="preserve"> fotky z internetu trochu jsem se obávala</w:t>
      </w:r>
      <w:r w:rsidR="3940DEEA">
        <w:rPr/>
        <w:t>,</w:t>
      </w:r>
      <w:r w:rsidR="0BBEEDCC">
        <w:rPr/>
        <w:t xml:space="preserve"> jelikož tam</w:t>
      </w:r>
      <w:r w:rsidR="41DEEDA6">
        <w:rPr/>
        <w:t xml:space="preserve"> moc</w:t>
      </w:r>
      <w:r w:rsidR="0BBEEDCC">
        <w:rPr/>
        <w:t xml:space="preserve"> nejsou zachycené i </w:t>
      </w:r>
      <w:r w:rsidR="2688892F">
        <w:rPr/>
        <w:t>t</w:t>
      </w:r>
      <w:r w:rsidR="7397E1B1">
        <w:rPr/>
        <w:t>y</w:t>
      </w:r>
      <w:r w:rsidR="2688892F">
        <w:rPr/>
        <w:t xml:space="preserve"> hezčí pohled</w:t>
      </w:r>
      <w:r w:rsidR="67326BC5">
        <w:rPr/>
        <w:t>y</w:t>
      </w:r>
      <w:r w:rsidR="2688892F">
        <w:rPr/>
        <w:t xml:space="preserve"> na tuto rezervaci.</w:t>
      </w:r>
      <w:r w:rsidR="46864F4B">
        <w:rPr/>
        <w:t xml:space="preserve"> </w:t>
      </w:r>
      <w:r w:rsidR="3EEDD368">
        <w:rPr/>
        <w:t>Problém dnešních lidí je že o těc</w:t>
      </w:r>
      <w:r w:rsidR="4BA59F64">
        <w:rPr/>
        <w:t>hto</w:t>
      </w:r>
      <w:r w:rsidR="3EEDD368">
        <w:rPr/>
        <w:t xml:space="preserve"> místech moc neví a radši sedí doma místo toho aby poznáva</w:t>
      </w:r>
      <w:r w:rsidR="1A4BB7CB">
        <w:rPr/>
        <w:t>li naši vlast</w:t>
      </w:r>
      <w:r w:rsidR="46864F4B">
        <w:rPr/>
        <w:t>.</w:t>
      </w:r>
      <w:r w:rsidR="0C8C8750">
        <w:rPr/>
        <w:t xml:space="preserve"> </w:t>
      </w:r>
      <w:r w:rsidR="19E356B1">
        <w:rPr/>
        <w:t>Jelikož stezka je na nějakou dobu uzavřena nemohla jsem se zde podívat a tak jsem se prošla alespoň po zámecké zahradě která byla hrozně p</w:t>
      </w:r>
      <w:r w:rsidR="79EC6EBA">
        <w:rPr/>
        <w:t>ěkná a z</w:t>
      </w:r>
      <w:r w:rsidR="234B0D32">
        <w:rPr/>
        <w:t xml:space="preserve"> nějakého důvodu mě to naplňovalo radostí.</w:t>
      </w:r>
    </w:p>
    <w:p w:rsidR="1DC7AD48" w:rsidP="1DC7AD48" w:rsidRDefault="1DC7AD48" w14:paraId="5423D7B9" w14:textId="32130F2C">
      <w:pPr>
        <w:spacing w:line="276" w:lineRule="auto"/>
      </w:pPr>
    </w:p>
    <w:p w:rsidR="614BEF4A" w:rsidP="3E4DC55A" w:rsidRDefault="614BEF4A" w14:paraId="65516761" w14:textId="4C1FED09">
      <w:pPr>
        <w:pStyle w:val="Nadpis1"/>
      </w:pPr>
      <w:bookmarkStart w:name="_Toc169500657" w:id="15"/>
      <w:r>
        <w:t>Plán školního výletu</w:t>
      </w:r>
      <w:bookmarkEnd w:id="15"/>
    </w:p>
    <w:p w:rsidR="46DBE624" w:rsidP="1DC7AD48" w:rsidRDefault="46DBE624" w14:paraId="1DF2EF28" w14:textId="1C3CE34A">
      <w:pPr>
        <w:spacing w:line="360" w:lineRule="auto"/>
      </w:pPr>
      <w:r w:rsidR="7E4FFD5B">
        <w:rPr/>
        <w:t xml:space="preserve">Dejme tomu že, třetí třída základní školy v Bartošovicích, by tuto rezervaci chtěla navštívit. Sraz ve třídě v 8:00. Autobus jim jede 8:31, takže by je paní učitelka třeba mezitím poučila ohledně chování a tak dále. 8:20 by se začali chystat a 8:26 by vyšli na zastávku. Do Nové Horky by dojeli 8:35. Cesta na zámek od zastávky trvá zhruba 4 minuty. Na zámku by dostali vše potřebné informace a aby byla větší zábava, děti dostanou pracovní list. Stezka začíná na zámku a </w:t>
      </w:r>
      <w:r w:rsidR="7E4FFD5B">
        <w:rPr/>
        <w:t>končí</w:t>
      </w:r>
      <w:r w:rsidR="7E4FFD5B">
        <w:rPr/>
        <w:t xml:space="preserve"> u Pasečného mostu. Stezka je dlouhá 4 km, takže za hodinu a jednu minutu budou v cíli. Následovala by přestávka na svačinu a po oddychu by se museli vydat na zastávku do Studénky na zastávku ´´Studénka, základní škola´´. Cesta na zastávku trvá 1 hodinu a 38 minut, protože je dlouhá 6,3 km. Autobus do Bartošovic odjíždí 11:30 a v Bartošovicích budou za 19 minut, takže 11:49 jsou na zastávce. Pokud by to nestihly můžou jet dalším autobusem, který tam dorazí 12:56. Budete muset přestupovat, takže z tady toho autobusu musíte vystoupit na zastávce ´´</w:t>
      </w:r>
      <w:r w:rsidR="7E4FFD5B">
        <w:rPr/>
        <w:t>Studénka,roz.k</w:t>
      </w:r>
      <w:r w:rsidR="7E4FFD5B">
        <w:rPr/>
        <w:t xml:space="preserve"> </w:t>
      </w:r>
      <w:r w:rsidR="7E4FFD5B">
        <w:rPr/>
        <w:t>žel.st.´</w:t>
      </w:r>
      <w:r w:rsidR="7E4FFD5B">
        <w:rPr/>
        <w:t xml:space="preserve">´ na kterou dorazíte 13:06. Na zastávce se bude muset čekat 16 minut, protože </w:t>
      </w:r>
      <w:r w:rsidR="7E4FFD5B">
        <w:rPr/>
        <w:t>autobus</w:t>
      </w:r>
      <w:r w:rsidR="7E4FFD5B">
        <w:rPr/>
        <w:t xml:space="preserve"> který pak jede přímo do Bartošovic jede 13:22 a do Bartošovic dorazí 13:28. Potom si děti můžou vyzvednout </w:t>
      </w:r>
      <w:r w:rsidR="7E4FFD5B">
        <w:rPr/>
        <w:t>rodiče</w:t>
      </w:r>
      <w:r w:rsidR="7E4FFD5B">
        <w:rPr/>
        <w:t xml:space="preserve"> popřípadě děti můžou jít na obědy. Ten výlet je trochu delší a složitější na příjezd zpátky, ale vždy se to dá nějak vyřešit.</w:t>
      </w:r>
    </w:p>
    <w:p w:rsidR="7A32FCE0" w:rsidP="1DC7AD48" w:rsidRDefault="7A32FCE0" w14:paraId="7A5ACC93" w14:textId="0F0535E6">
      <w:pPr>
        <w:spacing w:line="360" w:lineRule="auto"/>
        <w:rPr>
          <w:rFonts w:eastAsia="Segoe UI Light" w:cs="Segoe UI Light"/>
        </w:rPr>
      </w:pPr>
      <w:r w:rsidRPr="1DC7AD48">
        <w:rPr>
          <w:rFonts w:ascii="Open Sans" w:hAnsi="Open Sans" w:eastAsia="Open Sans" w:cs="Open Sans"/>
          <w:i/>
          <w:iCs/>
          <w:color w:val="212529"/>
        </w:rPr>
        <w:t>Https://idos.idnes.cz/vlakyautobusymhdvse/spojeni/</w:t>
      </w:r>
      <w:r w:rsidRPr="1DC7AD48">
        <w:rPr>
          <w:rFonts w:ascii="Open Sans" w:hAnsi="Open Sans" w:eastAsia="Open Sans" w:cs="Open Sans"/>
          <w:color w:val="212529"/>
        </w:rPr>
        <w:t>. Online. [cit. 2024-05-30].</w:t>
      </w:r>
    </w:p>
    <w:p w:rsidR="7A32FCE0" w:rsidP="1DC7AD48" w:rsidRDefault="7A32FCE0" w14:paraId="63F128DA" w14:textId="2A621334">
      <w:pPr>
        <w:rPr>
          <w:rFonts w:eastAsia="Segoe UI Light" w:cs="Segoe UI Light"/>
        </w:rPr>
      </w:pPr>
      <w:r w:rsidRPr="1DC7AD48">
        <w:rPr>
          <w:rFonts w:ascii="Open Sans" w:hAnsi="Open Sans" w:eastAsia="Open Sans" w:cs="Open Sans"/>
          <w:i/>
          <w:iCs/>
          <w:color w:val="2E74B5" w:themeColor="accent1" w:themeShade="BF"/>
        </w:rPr>
        <w:t>Https://mapy.cz/zakladni?x=15.6252330&amp;y=49.8022514&amp;z=8</w:t>
      </w:r>
      <w:r w:rsidRPr="1DC7AD48">
        <w:rPr>
          <w:rFonts w:ascii="Open Sans" w:hAnsi="Open Sans" w:eastAsia="Open Sans" w:cs="Open Sans"/>
          <w:color w:val="2E74B5" w:themeColor="accent1" w:themeShade="BF"/>
        </w:rPr>
        <w:t>.</w:t>
      </w:r>
      <w:r w:rsidRPr="1DC7AD48">
        <w:rPr>
          <w:rFonts w:ascii="Open Sans" w:hAnsi="Open Sans" w:eastAsia="Open Sans" w:cs="Open Sans"/>
          <w:color w:val="212529"/>
        </w:rPr>
        <w:t xml:space="preserve"> Online. 23.5 2024. [cit. 2024-05-30].</w:t>
      </w:r>
    </w:p>
    <w:p w:rsidR="1DC7AD48" w:rsidP="1DC7AD48" w:rsidRDefault="1DC7AD48" w14:paraId="37B2EE55" w14:textId="79460962">
      <w:pPr>
        <w:spacing w:line="360" w:lineRule="auto"/>
        <w:rPr>
          <w:rFonts w:ascii="Open Sans" w:hAnsi="Open Sans" w:eastAsia="Open Sans" w:cs="Open Sans"/>
          <w:color w:val="212529"/>
        </w:rPr>
      </w:pPr>
    </w:p>
    <w:p w:rsidR="614BEF4A" w:rsidP="3E4DC55A" w:rsidRDefault="614BEF4A" w14:paraId="7DAA22B8" w14:textId="08A8171F">
      <w:pPr>
        <w:pStyle w:val="Nadpis1"/>
      </w:pPr>
      <w:bookmarkStart w:name="_Toc169500658" w:id="16"/>
      <w:r>
        <w:t>Pracovní list</w:t>
      </w:r>
      <w:bookmarkEnd w:id="16"/>
    </w:p>
    <w:p w:rsidR="13F67F6D" w:rsidP="1DC7AD48" w:rsidRDefault="13F67F6D" w14:paraId="4AD59803" w14:textId="73AAEF69">
      <w:r>
        <w:t>Dodám nebo ho držíte v ruce......</w:t>
      </w:r>
    </w:p>
    <w:p w:rsidR="614BEF4A" w:rsidP="3E4DC55A" w:rsidRDefault="614BEF4A" w14:paraId="40E8369A" w14:textId="1A7725B6">
      <w:pPr>
        <w:pStyle w:val="Nadpis1"/>
      </w:pPr>
      <w:bookmarkStart w:name="_Toc169500659" w:id="17"/>
      <w:r>
        <w:lastRenderedPageBreak/>
        <w:t>Poděkování</w:t>
      </w:r>
      <w:bookmarkEnd w:id="17"/>
    </w:p>
    <w:p w:rsidR="36DE61B4" w:rsidP="1DC7AD48" w:rsidRDefault="36DE61B4" w14:paraId="1CEF298F" w14:textId="008A6E3B">
      <w:pPr>
        <w:spacing w:line="360" w:lineRule="auto"/>
      </w:pPr>
      <w:r>
        <w:t xml:space="preserve">Chtěla bych poděkovat panu učiteli Vladimíru Petřvalskému, který mi pomohl vybrat tuto rezervaci a pomohl mi </w:t>
      </w:r>
      <w:r w:rsidR="5074C076">
        <w:t>se přípravou pracovního listu.</w:t>
      </w:r>
    </w:p>
    <w:p w:rsidR="0B299929" w:rsidP="1DC7AD48" w:rsidRDefault="5074C076" w14:paraId="24D07627" w14:textId="00F01887">
      <w:pPr>
        <w:spacing w:line="360" w:lineRule="auto"/>
      </w:pPr>
      <w:r>
        <w:t>Dále bych chtěla poděkovat</w:t>
      </w:r>
      <w:r w:rsidR="5FDC6FB3">
        <w:t xml:space="preserve"> naší třídní</w:t>
      </w:r>
      <w:r>
        <w:t xml:space="preserve"> paní asistentce Kláře Velčovské za pomocnou ruku, kterou mi po</w:t>
      </w:r>
      <w:r w:rsidR="0B299929">
        <w:t>dala když jsem potřebovala pomoct</w:t>
      </w:r>
      <w:r w:rsidR="6A88C020">
        <w:t>.</w:t>
      </w:r>
    </w:p>
    <w:p w:rsidR="6A88C020" w:rsidP="0E76680B" w:rsidRDefault="6A88C020" w14:paraId="5A8E725E" w14:textId="4CB67984">
      <w:r w:rsidR="6A88C020">
        <w:rPr/>
        <w:t xml:space="preserve">Děkuji </w:t>
      </w:r>
      <w:r w:rsidR="6A88C020">
        <w:rPr/>
        <w:t>všem</w:t>
      </w:r>
      <w:r w:rsidR="6A88C020">
        <w:rPr/>
        <w:t xml:space="preserve"> kteří mi </w:t>
      </w:r>
      <w:r w:rsidR="6A88C020">
        <w:rPr/>
        <w:t>pomohly</w:t>
      </w:r>
      <w:r w:rsidR="6A88C020">
        <w:rPr/>
        <w:t xml:space="preserve"> a nenechali mě v tom samotnou</w:t>
      </w:r>
      <w:r w:rsidR="19DB1BFB">
        <w:rPr/>
        <w:t>.</w:t>
      </w:r>
    </w:p>
    <w:p w:rsidR="0E76680B" w:rsidP="0E76680B" w:rsidRDefault="0E76680B" w14:paraId="32B9E992" w14:textId="00AD2935"/>
    <w:p w:rsidR="0090152E" w:rsidP="0073182C" w:rsidRDefault="00D0328E" w14:paraId="4477279B" w14:textId="77777777">
      <w:pPr>
        <w:pStyle w:val="Nzev"/>
      </w:pPr>
      <w:r>
        <w:br w:type="page"/>
      </w:r>
      <w:bookmarkStart w:name="_Toc169500660" w:id="18"/>
      <w:r>
        <w:lastRenderedPageBreak/>
        <w:t>Z</w:t>
      </w:r>
      <w:r w:rsidR="0073182C">
        <w:t>ávěr</w:t>
      </w:r>
      <w:bookmarkEnd w:id="18"/>
    </w:p>
    <w:p w:rsidRPr="00D0328E" w:rsidR="00D0328E" w:rsidP="00D0328E" w:rsidRDefault="4BA9C789" w14:paraId="39B865A1" w14:textId="3E9A3684">
      <w:r>
        <w:t>Jsme u konce. Doufám že jste načerpali nějaké nové informace a že jsem vás alespoň</w:t>
      </w:r>
      <w:r w:rsidR="67B7213A">
        <w:t xml:space="preserve"> trochu nalákala na tuto přírodní krásu o kterou by jste rozhodně neměli přijít. </w:t>
      </w:r>
      <w:r w:rsidR="2750891A">
        <w:t>:)</w:t>
      </w:r>
    </w:p>
    <w:p w:rsidRPr="0073182C" w:rsidR="0073182C" w:rsidP="0073182C" w:rsidRDefault="0090152E" w14:paraId="080CABF9" w14:textId="77777777">
      <w:pPr>
        <w:pStyle w:val="Nzev"/>
      </w:pPr>
      <w:r>
        <w:br w:type="page"/>
      </w:r>
      <w:bookmarkStart w:name="_Toc169500661" w:id="19"/>
      <w:r w:rsidRPr="00B24A40" w:rsidR="00B6034B">
        <w:lastRenderedPageBreak/>
        <w:t>Zdroje</w:t>
      </w:r>
      <w:bookmarkEnd w:id="19"/>
    </w:p>
    <w:p w:rsidR="0039212E" w:rsidP="0039212E" w:rsidRDefault="00811333" w14:paraId="4F783BB5" w14:textId="77777777">
      <w:pPr>
        <w:rPr>
          <w:rFonts w:ascii="Arial" w:hAnsi="Arial"/>
          <w:color w:val="212529"/>
          <w:shd w:val="clear" w:color="auto" w:fill="FFFFFF"/>
        </w:rPr>
      </w:pPr>
      <w:r>
        <w:rPr>
          <w:rFonts w:ascii="Arial" w:hAnsi="Arial"/>
          <w:i/>
          <w:iCs/>
          <w:color w:val="212529"/>
          <w:shd w:val="clear" w:color="auto" w:fill="FFFFFF"/>
        </w:rPr>
        <w:t>Www.mesto-studenka.cz</w:t>
      </w:r>
      <w:r>
        <w:rPr>
          <w:rFonts w:ascii="Arial" w:hAnsi="Arial"/>
          <w:color w:val="212529"/>
          <w:shd w:val="clear" w:color="auto" w:fill="FFFFFF"/>
        </w:rPr>
        <w:t>. Online. 2019. Dostupné z: </w:t>
      </w:r>
      <w:hyperlink w:history="1" r:id="rId15">
        <w:r>
          <w:rPr>
            <w:rStyle w:val="Hypertextovodkaz"/>
            <w:rFonts w:ascii="Arial" w:hAnsi="Arial"/>
            <w:color w:val="007BFF"/>
            <w:shd w:val="clear" w:color="auto" w:fill="FFFFFF"/>
          </w:rPr>
          <w:t>https://www.mesto-studenka.cz/mesto/turisticke-atraktivity/naucne-stezky/naucna-stezka-kotvice-477cs.html</w:t>
        </w:r>
      </w:hyperlink>
      <w:r>
        <w:rPr>
          <w:rFonts w:ascii="Arial" w:hAnsi="Arial"/>
          <w:color w:val="212529"/>
          <w:shd w:val="clear" w:color="auto" w:fill="FFFFFF"/>
        </w:rPr>
        <w:t>. [cit. 2024-05-27].</w:t>
      </w:r>
    </w:p>
    <w:p w:rsidR="000E3B6B" w:rsidP="0039212E" w:rsidRDefault="000E3B6B" w14:paraId="3DEEC669" w14:textId="77777777">
      <w:pPr>
        <w:rPr>
          <w:rFonts w:ascii="Arial" w:hAnsi="Arial"/>
          <w:color w:val="212529"/>
          <w:shd w:val="clear" w:color="auto" w:fill="FFFFFF"/>
        </w:rPr>
      </w:pPr>
    </w:p>
    <w:p w:rsidRPr="0039212E" w:rsidR="000E3B6B" w:rsidP="0039212E" w:rsidRDefault="000E3B6B" w14:paraId="1AF14BA7" w14:textId="77777777">
      <w:r w:rsidRPr="0E76680B">
        <w:rPr>
          <w:rFonts w:ascii="Arial" w:hAnsi="Arial"/>
          <w:i/>
          <w:iCs/>
          <w:color w:val="2E74B5" w:themeColor="accent1" w:themeShade="BF"/>
          <w:shd w:val="clear" w:color="auto" w:fill="FFFFFF"/>
        </w:rPr>
        <w:t>Https://cs.wikipedia.org/wiki/Kotvice_(p%C5%99%C3%ADrodn%C3%AD_rezervace)</w:t>
      </w:r>
      <w:r w:rsidRPr="0E76680B">
        <w:rPr>
          <w:rFonts w:ascii="Arial" w:hAnsi="Arial"/>
          <w:color w:val="2E74B5" w:themeColor="accent1" w:themeShade="BF"/>
          <w:shd w:val="clear" w:color="auto" w:fill="FFFFFF"/>
        </w:rPr>
        <w:t>. Online.</w:t>
      </w:r>
      <w:r>
        <w:rPr>
          <w:rFonts w:ascii="Arial" w:hAnsi="Arial"/>
          <w:color w:val="212529"/>
          <w:shd w:val="clear" w:color="auto" w:fill="FFFFFF"/>
        </w:rPr>
        <w:t xml:space="preserve"> In: Wikipedia: the free encyclopedia. San Francisco (CA): Wikimedia Foundation, 2001-, 2023. [cit. 2024-05-27].</w:t>
      </w:r>
    </w:p>
    <w:p w:rsidR="0E76680B" w:rsidP="0E76680B" w:rsidRDefault="0E76680B" w14:paraId="2F08C3DF" w14:textId="51E32181">
      <w:pPr>
        <w:rPr>
          <w:rFonts w:ascii="Arial" w:hAnsi="Arial"/>
          <w:color w:val="212529"/>
        </w:rPr>
      </w:pPr>
    </w:p>
    <w:p w:rsidR="7E1A136A" w:rsidP="0E76680B" w:rsidRDefault="0071578D" w14:paraId="4B83A780" w14:textId="21751B04">
      <w:pPr>
        <w:rPr>
          <w:b/>
          <w:bCs/>
          <w:color w:val="2E74B5" w:themeColor="accent1" w:themeShade="BF"/>
        </w:rPr>
      </w:pPr>
      <w:hyperlink r:id="rId16">
        <w:r w:rsidRPr="0E76680B" w:rsidR="7E1A136A">
          <w:rPr>
            <w:rStyle w:val="Hypertextovodkaz"/>
            <w:b/>
            <w:bCs/>
            <w:color w:val="2E74B5" w:themeColor="accent1" w:themeShade="BF"/>
          </w:rPr>
          <w:t>https://www.citace.com/</w:t>
        </w:r>
      </w:hyperlink>
    </w:p>
    <w:p w:rsidR="0E76680B" w:rsidP="0E76680B" w:rsidRDefault="0E76680B" w14:paraId="699C1374" w14:textId="0AA8CF6C">
      <w:pPr>
        <w:rPr>
          <w:rFonts w:ascii="Arial" w:hAnsi="Arial"/>
          <w:b/>
          <w:bCs/>
          <w:color w:val="212529"/>
        </w:rPr>
      </w:pPr>
    </w:p>
    <w:p w:rsidR="7E1A136A" w:rsidP="0E76680B" w:rsidRDefault="0071578D" w14:paraId="2B026F4F" w14:textId="2E559AAB">
      <w:pPr>
        <w:rPr>
          <w:color w:val="2E74B5" w:themeColor="accent1" w:themeShade="BF"/>
        </w:rPr>
      </w:pPr>
      <w:hyperlink r:id="rId17">
        <w:r w:rsidRPr="0E76680B" w:rsidR="7E1A136A">
          <w:rPr>
            <w:rStyle w:val="Hypertextovodkaz"/>
            <w:b/>
            <w:bCs/>
            <w:color w:val="2E74B5" w:themeColor="accent1" w:themeShade="BF"/>
          </w:rPr>
          <w:t>https://www.google.com/search?gs_ssp=eJzj4tTP1TcwMU02T1JgNGB0YPBiS8_PT89JBQBASQXT&amp;q=google&amp;rlz=1C1GCEU_csCZ1076CZ1085&amp;oq=goo&amp;gs_lcrp=EgZjaHJvbWUqEwgBEC4YgwEYxwEYsQMY0QMYgAQyEAgAEAAYgwEY4wIYsQMYgAQyEwgBEC4YgwEYxwEYsQMY0QMYgAQyDQgCEAAYgwEYsQMYgAQyDQgDEAAYgwEYsQMYgAQyBggEEEUYOTINCAUQABiDARixAxiABDINCAYQABiDARixAxiABDIGCAcQBRhA0gEIMjg2MWowajeoAgiwAgE&amp;sourceid=chrome&amp;ie=UTF-8</w:t>
        </w:r>
      </w:hyperlink>
    </w:p>
    <w:p w:rsidR="0E76680B" w:rsidP="0E76680B" w:rsidRDefault="0E76680B" w14:paraId="099A2DB0" w14:textId="07B10E85">
      <w:pPr>
        <w:rPr>
          <w:b/>
          <w:bCs/>
        </w:rPr>
      </w:pPr>
    </w:p>
    <w:p w:rsidR="68D5BD3B" w:rsidP="1DC7AD48" w:rsidRDefault="68D5BD3B" w14:paraId="7DC702C4" w14:textId="2A621334">
      <w:pPr>
        <w:rPr>
          <w:rFonts w:eastAsia="Segoe UI Light" w:cs="Segoe UI Light"/>
        </w:rPr>
      </w:pPr>
      <w:r w:rsidRPr="1DC7AD48">
        <w:rPr>
          <w:rFonts w:ascii="Open Sans" w:hAnsi="Open Sans" w:eastAsia="Open Sans" w:cs="Open Sans"/>
          <w:i/>
          <w:iCs/>
          <w:color w:val="2E74B5" w:themeColor="accent1" w:themeShade="BF"/>
        </w:rPr>
        <w:t>Https://mapy.cz/zakladni?x=15.6252330&amp;y=49.8022514&amp;z=8</w:t>
      </w:r>
      <w:r w:rsidRPr="1DC7AD48">
        <w:rPr>
          <w:rFonts w:ascii="Open Sans" w:hAnsi="Open Sans" w:eastAsia="Open Sans" w:cs="Open Sans"/>
          <w:color w:val="2E74B5" w:themeColor="accent1" w:themeShade="BF"/>
        </w:rPr>
        <w:t>.</w:t>
      </w:r>
      <w:r w:rsidRPr="1DC7AD48">
        <w:rPr>
          <w:rFonts w:ascii="Open Sans" w:hAnsi="Open Sans" w:eastAsia="Open Sans" w:cs="Open Sans"/>
          <w:color w:val="212529"/>
        </w:rPr>
        <w:t xml:space="preserve"> Online. 23.5 2024. [cit. 2024-05-30].</w:t>
      </w:r>
    </w:p>
    <w:p w:rsidR="1DC7AD48" w:rsidP="1DC7AD48" w:rsidRDefault="1DC7AD48" w14:paraId="48640B6B" w14:textId="1CFE1FF8">
      <w:pPr>
        <w:rPr>
          <w:rFonts w:ascii="Open Sans" w:hAnsi="Open Sans" w:eastAsia="Open Sans" w:cs="Open Sans"/>
          <w:color w:val="212529"/>
        </w:rPr>
      </w:pPr>
    </w:p>
    <w:p w:rsidR="699A4F90" w:rsidP="1DC7AD48" w:rsidRDefault="699A4F90" w14:paraId="4091F762" w14:textId="3CA6816B">
      <w:pPr>
        <w:rPr>
          <w:rFonts w:ascii="Open Sans" w:hAnsi="Open Sans" w:eastAsia="Open Sans" w:cs="Open Sans"/>
        </w:rPr>
      </w:pPr>
      <w:r w:rsidRPr="1DC7AD48">
        <w:rPr>
          <w:rFonts w:ascii="Open Sans" w:hAnsi="Open Sans" w:eastAsia="Open Sans" w:cs="Open Sans"/>
          <w:i/>
          <w:iCs/>
          <w:color w:val="2E74B5" w:themeColor="accent1" w:themeShade="BF"/>
        </w:rPr>
        <w:t>Https://idos.idnes.cz/vlakyautobusymhdvse/spojeni/</w:t>
      </w:r>
      <w:r w:rsidRPr="1DC7AD48">
        <w:rPr>
          <w:rFonts w:ascii="Open Sans" w:hAnsi="Open Sans" w:eastAsia="Open Sans" w:cs="Open Sans"/>
          <w:color w:val="212529"/>
        </w:rPr>
        <w:t>. Online. [cit. 2024-05-30].</w:t>
      </w:r>
    </w:p>
    <w:p w:rsidR="0E76680B" w:rsidP="0E76680B" w:rsidRDefault="0E76680B" w14:paraId="209B9352" w14:textId="30C43AEF">
      <w:pPr>
        <w:rPr>
          <w:b/>
          <w:bCs/>
        </w:rPr>
      </w:pPr>
    </w:p>
    <w:sectPr w:rsidR="0E76680B" w:rsidSect="00B24A40">
      <w:headerReference w:type="default" r:id="rId18"/>
      <w:footerReference w:type="default" r:id="rId19"/>
      <w:pgSz w:w="11906" w:h="16838" w:orient="portrait" w:code="9"/>
      <w:pgMar w:top="1417" w:right="1417" w:bottom="1417" w:left="1417" w:header="68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40F2" w:rsidP="00886DDC" w:rsidRDefault="00FB40F2" w14:paraId="049F31CB" w14:textId="77777777">
      <w:r>
        <w:separator/>
      </w:r>
    </w:p>
  </w:endnote>
  <w:endnote w:type="continuationSeparator" w:id="0">
    <w:p w:rsidR="00FB40F2" w:rsidP="00886DDC" w:rsidRDefault="00FB40F2" w14:paraId="531282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D7561" w:rsidR="001A2FBB" w:rsidP="00BC06D7" w:rsidRDefault="001A2FBB" w14:paraId="3656B9AB" w14:textId="77777777">
    <w:pPr>
      <w:spacing w:line="300" w:lineRule="exact"/>
      <w:jc w:val="left"/>
      <w:rPr>
        <w:color w:val="003C82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0D7561" w:rsidR="00D0328E" w:rsidP="00BC06D7" w:rsidRDefault="00C528FE" w14:paraId="0B327786" w14:textId="77777777">
    <w:pPr>
      <w:spacing w:line="300" w:lineRule="exact"/>
      <w:jc w:val="left"/>
      <w:rPr>
        <w:color w:val="003C82"/>
        <w:sz w:val="18"/>
        <w:szCs w:val="18"/>
      </w:rPr>
    </w:pPr>
    <w:r>
      <w:rPr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04E37E" wp14:editId="07777777">
              <wp:simplePos x="0" y="0"/>
              <wp:positionH relativeFrom="column">
                <wp:posOffset>5831205</wp:posOffset>
              </wp:positionH>
              <wp:positionV relativeFrom="paragraph">
                <wp:posOffset>-107950</wp:posOffset>
              </wp:positionV>
              <wp:extent cx="467995" cy="360045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360045"/>
                      </a:xfrm>
                      <a:prstGeom prst="rect">
                        <a:avLst/>
                      </a:prstGeom>
                      <a:solidFill>
                        <a:srgbClr val="003C8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75061" w:rsidR="00D0328E" w:rsidP="003875EE" w:rsidRDefault="00D0328E" w14:paraId="559AE699" w14:textId="77777777">
                          <w:pPr>
                            <w:spacing w:before="0" w:line="24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67506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7506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67506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62AC8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67506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12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104E37E">
              <v:stroke joinstyle="miter"/>
              <v:path gradientshapeok="t" o:connecttype="rect"/>
            </v:shapetype>
            <v:shape id="Text Box 29" style="position:absolute;margin-left:459.15pt;margin-top:-8.5pt;width:36.85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003c8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">
              <v:textbox inset=",,3.5mm">
                <w:txbxContent>
                  <w:p w:rsidRPr="00675061" w:rsidR="00D0328E" w:rsidP="003875EE" w:rsidRDefault="00D0328E" w14:paraId="559AE699" w14:textId="77777777">
                    <w:pPr>
                      <w:spacing w:before="0" w:line="24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675061">
                      <w:rPr>
                        <w:sz w:val="28"/>
                        <w:szCs w:val="28"/>
                      </w:rPr>
                      <w:fldChar w:fldCharType="begin"/>
                    </w:r>
                    <w:r w:rsidRPr="0067506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675061">
                      <w:rPr>
                        <w:sz w:val="28"/>
                        <w:szCs w:val="28"/>
                      </w:rPr>
                      <w:fldChar w:fldCharType="separate"/>
                    </w:r>
                    <w:r w:rsidR="00E62AC8">
                      <w:rPr>
                        <w:noProof/>
                        <w:sz w:val="28"/>
                        <w:szCs w:val="28"/>
                      </w:rPr>
                      <w:t>5</w:t>
                    </w:r>
                    <w:r w:rsidRPr="0067506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40F2" w:rsidP="00886DDC" w:rsidRDefault="00FB40F2" w14:paraId="62486C05" w14:textId="77777777">
      <w:r>
        <w:separator/>
      </w:r>
    </w:p>
  </w:footnote>
  <w:footnote w:type="continuationSeparator" w:id="0">
    <w:p w:rsidR="00FB40F2" w:rsidP="00886DDC" w:rsidRDefault="00FB40F2" w14:paraId="4101652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C06D7" w:rsidR="001A2FBB" w:rsidP="00C571EB" w:rsidRDefault="00C528FE" w14:paraId="49AD97C3" w14:textId="7777777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CA123C" wp14:editId="07777777">
          <wp:simplePos x="0" y="0"/>
          <wp:positionH relativeFrom="margin">
            <wp:posOffset>5613400</wp:posOffset>
          </wp:positionH>
          <wp:positionV relativeFrom="margin">
            <wp:posOffset>-1089660</wp:posOffset>
          </wp:positionV>
          <wp:extent cx="510540" cy="929640"/>
          <wp:effectExtent l="0" t="0" r="0" b="0"/>
          <wp:wrapSquare wrapText="bothSides"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C06D7" w:rsidR="00D0328E" w:rsidP="002C4E8A" w:rsidRDefault="00C528FE" w14:paraId="45FB0818" w14:textId="77777777">
    <w:pPr>
      <w:pStyle w:val="Zhlav"/>
      <w:jc w:val="right"/>
    </w:pPr>
    <w:r>
      <w:rPr>
        <w:noProof/>
      </w:rPr>
      <w:drawing>
        <wp:inline distT="0" distB="0" distL="0" distR="0" wp14:anchorId="39F93282" wp14:editId="07777777">
          <wp:extent cx="600075" cy="1104900"/>
          <wp:effectExtent l="0" t="0" r="0" b="0"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5EAE"/>
    <w:multiLevelType w:val="multilevel"/>
    <w:tmpl w:val="FDA8CEA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spacing w:val="6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spacing w:val="6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CF01EF"/>
    <w:multiLevelType w:val="hybridMultilevel"/>
    <w:tmpl w:val="B810AE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70D66"/>
    <w:multiLevelType w:val="multilevel"/>
    <w:tmpl w:val="5BD8C122"/>
    <w:lvl w:ilvl="0">
      <w:start w:val="1"/>
      <w:numFmt w:val="decimal"/>
      <w:lvlText w:val="%1."/>
      <w:lvlJc w:val="left"/>
      <w:pPr>
        <w:ind w:left="360" w:hanging="360"/>
      </w:pPr>
      <w:rPr>
        <w:spacing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D344E6F"/>
    <w:multiLevelType w:val="multilevel"/>
    <w:tmpl w:val="03ECEF58"/>
    <w:lvl w:ilvl="0">
      <w:start w:val="1"/>
      <w:numFmt w:val="decimal"/>
      <w:lvlText w:val="%1."/>
      <w:lvlJc w:val="left"/>
      <w:pPr>
        <w:ind w:left="360" w:hanging="360"/>
      </w:pPr>
      <w:rPr>
        <w:spacing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989829">
    <w:abstractNumId w:val="3"/>
  </w:num>
  <w:num w:numId="2" w16cid:durableId="628249032">
    <w:abstractNumId w:val="2"/>
  </w:num>
  <w:num w:numId="3" w16cid:durableId="1421246379">
    <w:abstractNumId w:val="0"/>
  </w:num>
  <w:num w:numId="4" w16cid:durableId="1395812464">
    <w:abstractNumId w:val="0"/>
  </w:num>
  <w:num w:numId="5" w16cid:durableId="531266089">
    <w:abstractNumId w:val="1"/>
  </w:num>
  <w:num w:numId="6" w16cid:durableId="253636799">
    <w:abstractNumId w:val="0"/>
  </w:num>
  <w:num w:numId="7" w16cid:durableId="1983726006">
    <w:abstractNumId w:val="0"/>
  </w:num>
  <w:num w:numId="8" w16cid:durableId="1386294673">
    <w:abstractNumId w:val="0"/>
  </w:num>
  <w:num w:numId="9" w16cid:durableId="161181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lang="en-US" w:vendorID="64" w:dllVersion="6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8193">
      <o:colormru v:ext="edit" colors="#003c8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3FF"/>
    <w:rsid w:val="000254F8"/>
    <w:rsid w:val="000524F9"/>
    <w:rsid w:val="000A6D7E"/>
    <w:rsid w:val="000D7561"/>
    <w:rsid w:val="000E3B6B"/>
    <w:rsid w:val="0012206D"/>
    <w:rsid w:val="00136A96"/>
    <w:rsid w:val="0014214B"/>
    <w:rsid w:val="00142E2A"/>
    <w:rsid w:val="00163DD9"/>
    <w:rsid w:val="001A2FBB"/>
    <w:rsid w:val="001A437C"/>
    <w:rsid w:val="001B36E1"/>
    <w:rsid w:val="001C7457"/>
    <w:rsid w:val="001E1D6D"/>
    <w:rsid w:val="002107C0"/>
    <w:rsid w:val="00231E94"/>
    <w:rsid w:val="00254739"/>
    <w:rsid w:val="00271757"/>
    <w:rsid w:val="002C1536"/>
    <w:rsid w:val="002C4E8A"/>
    <w:rsid w:val="002F23FF"/>
    <w:rsid w:val="00356220"/>
    <w:rsid w:val="00377733"/>
    <w:rsid w:val="003875EE"/>
    <w:rsid w:val="0039212E"/>
    <w:rsid w:val="003A3923"/>
    <w:rsid w:val="003A63A2"/>
    <w:rsid w:val="003E000B"/>
    <w:rsid w:val="0042263B"/>
    <w:rsid w:val="004622D3"/>
    <w:rsid w:val="004745A1"/>
    <w:rsid w:val="00480FD0"/>
    <w:rsid w:val="00498EED"/>
    <w:rsid w:val="004A5C91"/>
    <w:rsid w:val="004C1CBD"/>
    <w:rsid w:val="004E17C6"/>
    <w:rsid w:val="00513625"/>
    <w:rsid w:val="005357AF"/>
    <w:rsid w:val="00591AA3"/>
    <w:rsid w:val="005C128C"/>
    <w:rsid w:val="005D34CD"/>
    <w:rsid w:val="005D485D"/>
    <w:rsid w:val="00620A50"/>
    <w:rsid w:val="006278F8"/>
    <w:rsid w:val="00644D3B"/>
    <w:rsid w:val="00653363"/>
    <w:rsid w:val="00675061"/>
    <w:rsid w:val="00677FE6"/>
    <w:rsid w:val="006B34F9"/>
    <w:rsid w:val="006B6C78"/>
    <w:rsid w:val="0071578D"/>
    <w:rsid w:val="0073182C"/>
    <w:rsid w:val="00732DD8"/>
    <w:rsid w:val="00773494"/>
    <w:rsid w:val="00811333"/>
    <w:rsid w:val="008220E6"/>
    <w:rsid w:val="00843ACF"/>
    <w:rsid w:val="008455CF"/>
    <w:rsid w:val="0086747D"/>
    <w:rsid w:val="00881FD3"/>
    <w:rsid w:val="00886DDC"/>
    <w:rsid w:val="00895138"/>
    <w:rsid w:val="00896C57"/>
    <w:rsid w:val="008A4882"/>
    <w:rsid w:val="008C4A03"/>
    <w:rsid w:val="008D560B"/>
    <w:rsid w:val="008E337B"/>
    <w:rsid w:val="0090152E"/>
    <w:rsid w:val="0092121B"/>
    <w:rsid w:val="00951AD5"/>
    <w:rsid w:val="00985201"/>
    <w:rsid w:val="00997D8C"/>
    <w:rsid w:val="009A0635"/>
    <w:rsid w:val="009C5D84"/>
    <w:rsid w:val="009E2BD0"/>
    <w:rsid w:val="00A17736"/>
    <w:rsid w:val="00A409FE"/>
    <w:rsid w:val="00A450A9"/>
    <w:rsid w:val="00A501BE"/>
    <w:rsid w:val="00A61B64"/>
    <w:rsid w:val="00A81E12"/>
    <w:rsid w:val="00A83B23"/>
    <w:rsid w:val="00AB481B"/>
    <w:rsid w:val="00B006B5"/>
    <w:rsid w:val="00B20F49"/>
    <w:rsid w:val="00B24A40"/>
    <w:rsid w:val="00B35652"/>
    <w:rsid w:val="00B40469"/>
    <w:rsid w:val="00B6034B"/>
    <w:rsid w:val="00B70972"/>
    <w:rsid w:val="00B84D13"/>
    <w:rsid w:val="00BA009A"/>
    <w:rsid w:val="00BA75D1"/>
    <w:rsid w:val="00BC06D7"/>
    <w:rsid w:val="00BC298E"/>
    <w:rsid w:val="00C27858"/>
    <w:rsid w:val="00C3723F"/>
    <w:rsid w:val="00C528FE"/>
    <w:rsid w:val="00C571EB"/>
    <w:rsid w:val="00C613B1"/>
    <w:rsid w:val="00C709D7"/>
    <w:rsid w:val="00D0328E"/>
    <w:rsid w:val="00D04CF4"/>
    <w:rsid w:val="00D12CCC"/>
    <w:rsid w:val="00D252F0"/>
    <w:rsid w:val="00D41FE6"/>
    <w:rsid w:val="00D854EF"/>
    <w:rsid w:val="00E1130B"/>
    <w:rsid w:val="00E437EC"/>
    <w:rsid w:val="00E62AC8"/>
    <w:rsid w:val="00E664FB"/>
    <w:rsid w:val="00E90C62"/>
    <w:rsid w:val="00F06175"/>
    <w:rsid w:val="00F219FC"/>
    <w:rsid w:val="00F23C95"/>
    <w:rsid w:val="00F440CC"/>
    <w:rsid w:val="00F619A3"/>
    <w:rsid w:val="00F7F92D"/>
    <w:rsid w:val="00FB053A"/>
    <w:rsid w:val="00FB40F2"/>
    <w:rsid w:val="00FB5D1E"/>
    <w:rsid w:val="00FE0351"/>
    <w:rsid w:val="011ACA6B"/>
    <w:rsid w:val="015369FD"/>
    <w:rsid w:val="01C2750E"/>
    <w:rsid w:val="01D3645B"/>
    <w:rsid w:val="0206F30E"/>
    <w:rsid w:val="020E9AE7"/>
    <w:rsid w:val="025B25BD"/>
    <w:rsid w:val="025FAEDE"/>
    <w:rsid w:val="02BB7372"/>
    <w:rsid w:val="02EEAE0D"/>
    <w:rsid w:val="0348CE7C"/>
    <w:rsid w:val="04368177"/>
    <w:rsid w:val="04897BA0"/>
    <w:rsid w:val="050A958E"/>
    <w:rsid w:val="054562B6"/>
    <w:rsid w:val="05532626"/>
    <w:rsid w:val="05A0F928"/>
    <w:rsid w:val="05A32A7B"/>
    <w:rsid w:val="05A82247"/>
    <w:rsid w:val="05DA852C"/>
    <w:rsid w:val="05E37FE4"/>
    <w:rsid w:val="064341AC"/>
    <w:rsid w:val="06FAD72A"/>
    <w:rsid w:val="08517998"/>
    <w:rsid w:val="08798B4A"/>
    <w:rsid w:val="08929569"/>
    <w:rsid w:val="09311B20"/>
    <w:rsid w:val="09E5DB27"/>
    <w:rsid w:val="0A58BE24"/>
    <w:rsid w:val="0B2797AD"/>
    <w:rsid w:val="0B299929"/>
    <w:rsid w:val="0B685E40"/>
    <w:rsid w:val="0B8FE026"/>
    <w:rsid w:val="0BA22CE4"/>
    <w:rsid w:val="0BBEEDCC"/>
    <w:rsid w:val="0BC045CB"/>
    <w:rsid w:val="0BFA38ED"/>
    <w:rsid w:val="0C0C6939"/>
    <w:rsid w:val="0C10F599"/>
    <w:rsid w:val="0C6684FA"/>
    <w:rsid w:val="0C8C8750"/>
    <w:rsid w:val="0C9C8D24"/>
    <w:rsid w:val="0D1BB107"/>
    <w:rsid w:val="0D24BC80"/>
    <w:rsid w:val="0D92B651"/>
    <w:rsid w:val="0E2ECE68"/>
    <w:rsid w:val="0E731166"/>
    <w:rsid w:val="0E76680B"/>
    <w:rsid w:val="0E99E78A"/>
    <w:rsid w:val="0F629E40"/>
    <w:rsid w:val="0FA4750B"/>
    <w:rsid w:val="0FEFD8BD"/>
    <w:rsid w:val="100A2323"/>
    <w:rsid w:val="1015DAD7"/>
    <w:rsid w:val="102E9D21"/>
    <w:rsid w:val="10763E95"/>
    <w:rsid w:val="10CE1515"/>
    <w:rsid w:val="10D52F99"/>
    <w:rsid w:val="118441C0"/>
    <w:rsid w:val="11D95206"/>
    <w:rsid w:val="127488DF"/>
    <w:rsid w:val="12937E4F"/>
    <w:rsid w:val="12A1AA0A"/>
    <w:rsid w:val="12DCBD90"/>
    <w:rsid w:val="134479F0"/>
    <w:rsid w:val="13F67F6D"/>
    <w:rsid w:val="13F7A593"/>
    <w:rsid w:val="13F7BEDC"/>
    <w:rsid w:val="14779E0A"/>
    <w:rsid w:val="14F9C243"/>
    <w:rsid w:val="14FB1FC3"/>
    <w:rsid w:val="154D5E64"/>
    <w:rsid w:val="15BF8070"/>
    <w:rsid w:val="161D5D07"/>
    <w:rsid w:val="1655B871"/>
    <w:rsid w:val="1671D3C2"/>
    <w:rsid w:val="167CF301"/>
    <w:rsid w:val="16C2D35B"/>
    <w:rsid w:val="16C80E1E"/>
    <w:rsid w:val="172B0947"/>
    <w:rsid w:val="17C26DDD"/>
    <w:rsid w:val="17E2376B"/>
    <w:rsid w:val="186D95AE"/>
    <w:rsid w:val="18C8B431"/>
    <w:rsid w:val="191538D7"/>
    <w:rsid w:val="19876A30"/>
    <w:rsid w:val="19A2A7AE"/>
    <w:rsid w:val="19DB1BFB"/>
    <w:rsid w:val="19E329D0"/>
    <w:rsid w:val="19E356B1"/>
    <w:rsid w:val="1A1A23B1"/>
    <w:rsid w:val="1A4BB7CB"/>
    <w:rsid w:val="1A71C46C"/>
    <w:rsid w:val="1A7C4415"/>
    <w:rsid w:val="1A9EC69E"/>
    <w:rsid w:val="1AB4F4B0"/>
    <w:rsid w:val="1AFC83FA"/>
    <w:rsid w:val="1B074EB6"/>
    <w:rsid w:val="1B0EB330"/>
    <w:rsid w:val="1B1951B1"/>
    <w:rsid w:val="1B216DF5"/>
    <w:rsid w:val="1B293AEF"/>
    <w:rsid w:val="1B7D993B"/>
    <w:rsid w:val="1C321EF2"/>
    <w:rsid w:val="1C9D9D63"/>
    <w:rsid w:val="1CF297F4"/>
    <w:rsid w:val="1D190FBD"/>
    <w:rsid w:val="1D32C017"/>
    <w:rsid w:val="1D692309"/>
    <w:rsid w:val="1D8F4668"/>
    <w:rsid w:val="1D9D6CFB"/>
    <w:rsid w:val="1DC7AD48"/>
    <w:rsid w:val="1DFF7F68"/>
    <w:rsid w:val="1E50590A"/>
    <w:rsid w:val="1F152089"/>
    <w:rsid w:val="1FE4CBA3"/>
    <w:rsid w:val="1FECD3E9"/>
    <w:rsid w:val="201F8524"/>
    <w:rsid w:val="2020AFCC"/>
    <w:rsid w:val="2049896C"/>
    <w:rsid w:val="21ABCDA3"/>
    <w:rsid w:val="226D4AC1"/>
    <w:rsid w:val="227E17DA"/>
    <w:rsid w:val="228C837C"/>
    <w:rsid w:val="228F86F2"/>
    <w:rsid w:val="22D03F5A"/>
    <w:rsid w:val="22DC70A0"/>
    <w:rsid w:val="22ECB2DC"/>
    <w:rsid w:val="23286BDE"/>
    <w:rsid w:val="232999B2"/>
    <w:rsid w:val="234B0D32"/>
    <w:rsid w:val="23922091"/>
    <w:rsid w:val="23BB9208"/>
    <w:rsid w:val="24666C6A"/>
    <w:rsid w:val="246FE184"/>
    <w:rsid w:val="25097431"/>
    <w:rsid w:val="25109702"/>
    <w:rsid w:val="2578A705"/>
    <w:rsid w:val="25D416EC"/>
    <w:rsid w:val="25E15E65"/>
    <w:rsid w:val="25EAD702"/>
    <w:rsid w:val="260B0546"/>
    <w:rsid w:val="2688892F"/>
    <w:rsid w:val="269273E8"/>
    <w:rsid w:val="270DAD3A"/>
    <w:rsid w:val="2750891A"/>
    <w:rsid w:val="2781AF59"/>
    <w:rsid w:val="2783BD2C"/>
    <w:rsid w:val="28579AAC"/>
    <w:rsid w:val="287DD96C"/>
    <w:rsid w:val="2880F26C"/>
    <w:rsid w:val="28ECDFA5"/>
    <w:rsid w:val="290544B3"/>
    <w:rsid w:val="29428CF6"/>
    <w:rsid w:val="29CA795B"/>
    <w:rsid w:val="29F884FB"/>
    <w:rsid w:val="2A5AF5A8"/>
    <w:rsid w:val="2A6811DE"/>
    <w:rsid w:val="2A9F3623"/>
    <w:rsid w:val="2ABFACBB"/>
    <w:rsid w:val="2ACC0DF0"/>
    <w:rsid w:val="2B2184A2"/>
    <w:rsid w:val="2B5BD24B"/>
    <w:rsid w:val="2BFE8FEB"/>
    <w:rsid w:val="2C0622A5"/>
    <w:rsid w:val="2C4F738D"/>
    <w:rsid w:val="2C98214D"/>
    <w:rsid w:val="2CBC52FC"/>
    <w:rsid w:val="2CEDA931"/>
    <w:rsid w:val="2CF799AF"/>
    <w:rsid w:val="2DE3A001"/>
    <w:rsid w:val="2E852CCA"/>
    <w:rsid w:val="2F3090A4"/>
    <w:rsid w:val="2F3A3C44"/>
    <w:rsid w:val="2F5F40A6"/>
    <w:rsid w:val="2F6C0464"/>
    <w:rsid w:val="2F7B7C5D"/>
    <w:rsid w:val="2FBFF97C"/>
    <w:rsid w:val="2FDC05E1"/>
    <w:rsid w:val="2FF76CCF"/>
    <w:rsid w:val="30059387"/>
    <w:rsid w:val="303ECAEA"/>
    <w:rsid w:val="30A09601"/>
    <w:rsid w:val="30ADFC42"/>
    <w:rsid w:val="30D2B5C0"/>
    <w:rsid w:val="30E6993B"/>
    <w:rsid w:val="30F068BF"/>
    <w:rsid w:val="31033A62"/>
    <w:rsid w:val="3189AC52"/>
    <w:rsid w:val="325FCC1C"/>
    <w:rsid w:val="32721DB0"/>
    <w:rsid w:val="3281C969"/>
    <w:rsid w:val="32947DF2"/>
    <w:rsid w:val="32B1BAE9"/>
    <w:rsid w:val="32C03AA9"/>
    <w:rsid w:val="32F7FE8A"/>
    <w:rsid w:val="33953C37"/>
    <w:rsid w:val="33AFA3CD"/>
    <w:rsid w:val="34179E10"/>
    <w:rsid w:val="3455727F"/>
    <w:rsid w:val="349AA5C7"/>
    <w:rsid w:val="34B68E34"/>
    <w:rsid w:val="350DEB56"/>
    <w:rsid w:val="352BC4A0"/>
    <w:rsid w:val="355B3968"/>
    <w:rsid w:val="35D34248"/>
    <w:rsid w:val="360BA6C4"/>
    <w:rsid w:val="364D5F43"/>
    <w:rsid w:val="366F1432"/>
    <w:rsid w:val="36DE61B4"/>
    <w:rsid w:val="37071AB2"/>
    <w:rsid w:val="37440C06"/>
    <w:rsid w:val="37A34D62"/>
    <w:rsid w:val="381B3458"/>
    <w:rsid w:val="38553B59"/>
    <w:rsid w:val="38838CE1"/>
    <w:rsid w:val="3940DEEA"/>
    <w:rsid w:val="3947FDBA"/>
    <w:rsid w:val="3A2D4B9F"/>
    <w:rsid w:val="3A7314CB"/>
    <w:rsid w:val="3A9A3DA1"/>
    <w:rsid w:val="3AFB3263"/>
    <w:rsid w:val="3B3DBBE5"/>
    <w:rsid w:val="3B5F98E7"/>
    <w:rsid w:val="3B9639CD"/>
    <w:rsid w:val="3C12A115"/>
    <w:rsid w:val="3C30F2EC"/>
    <w:rsid w:val="3CD7A101"/>
    <w:rsid w:val="3D4998BD"/>
    <w:rsid w:val="3DFAE751"/>
    <w:rsid w:val="3E1EE6CD"/>
    <w:rsid w:val="3E39A885"/>
    <w:rsid w:val="3E3CC3C2"/>
    <w:rsid w:val="3E4DC55A"/>
    <w:rsid w:val="3E8E23C4"/>
    <w:rsid w:val="3EEDD368"/>
    <w:rsid w:val="3FE12D68"/>
    <w:rsid w:val="40215C4D"/>
    <w:rsid w:val="40D374AF"/>
    <w:rsid w:val="411CBF59"/>
    <w:rsid w:val="41403C65"/>
    <w:rsid w:val="418AED37"/>
    <w:rsid w:val="41C60410"/>
    <w:rsid w:val="41DEEDA6"/>
    <w:rsid w:val="4270FA5E"/>
    <w:rsid w:val="42D36C42"/>
    <w:rsid w:val="43396251"/>
    <w:rsid w:val="4345EC17"/>
    <w:rsid w:val="43727D9E"/>
    <w:rsid w:val="43C2E98A"/>
    <w:rsid w:val="442B4C42"/>
    <w:rsid w:val="4444C28E"/>
    <w:rsid w:val="4469974D"/>
    <w:rsid w:val="4490F190"/>
    <w:rsid w:val="44FE4B6B"/>
    <w:rsid w:val="4513644B"/>
    <w:rsid w:val="45C5E6F9"/>
    <w:rsid w:val="46110D50"/>
    <w:rsid w:val="4630BEAD"/>
    <w:rsid w:val="464038F4"/>
    <w:rsid w:val="4664A2DC"/>
    <w:rsid w:val="46864F4B"/>
    <w:rsid w:val="46DBE624"/>
    <w:rsid w:val="46FFD4B2"/>
    <w:rsid w:val="47088180"/>
    <w:rsid w:val="474E47F4"/>
    <w:rsid w:val="47BFD8A9"/>
    <w:rsid w:val="47CC9B68"/>
    <w:rsid w:val="482810C7"/>
    <w:rsid w:val="48788918"/>
    <w:rsid w:val="489D2D7A"/>
    <w:rsid w:val="48B2812C"/>
    <w:rsid w:val="48B485E9"/>
    <w:rsid w:val="493DE287"/>
    <w:rsid w:val="4997112F"/>
    <w:rsid w:val="49ADABDD"/>
    <w:rsid w:val="49E7EBBD"/>
    <w:rsid w:val="4A86951E"/>
    <w:rsid w:val="4AA77F02"/>
    <w:rsid w:val="4AC7B02E"/>
    <w:rsid w:val="4AE64DD8"/>
    <w:rsid w:val="4B6B40E4"/>
    <w:rsid w:val="4BA59F64"/>
    <w:rsid w:val="4BA9C789"/>
    <w:rsid w:val="4BE417D6"/>
    <w:rsid w:val="4BFE426A"/>
    <w:rsid w:val="4C14F725"/>
    <w:rsid w:val="4C39115B"/>
    <w:rsid w:val="4C56E707"/>
    <w:rsid w:val="4C978D9C"/>
    <w:rsid w:val="4CDC7791"/>
    <w:rsid w:val="4DD82D2E"/>
    <w:rsid w:val="4E4F01B9"/>
    <w:rsid w:val="4E621145"/>
    <w:rsid w:val="4EAD087F"/>
    <w:rsid w:val="4EEA968D"/>
    <w:rsid w:val="4F0E9454"/>
    <w:rsid w:val="4F2C1E23"/>
    <w:rsid w:val="5074C076"/>
    <w:rsid w:val="508C80C4"/>
    <w:rsid w:val="50AAAE99"/>
    <w:rsid w:val="50DB8424"/>
    <w:rsid w:val="51137CFB"/>
    <w:rsid w:val="52214A9F"/>
    <w:rsid w:val="522DB4AD"/>
    <w:rsid w:val="534A14D9"/>
    <w:rsid w:val="534C82F0"/>
    <w:rsid w:val="54A77141"/>
    <w:rsid w:val="553A9E9A"/>
    <w:rsid w:val="55A218E5"/>
    <w:rsid w:val="561BB989"/>
    <w:rsid w:val="56432ED9"/>
    <w:rsid w:val="57427706"/>
    <w:rsid w:val="576533B2"/>
    <w:rsid w:val="577D8EAE"/>
    <w:rsid w:val="578737C2"/>
    <w:rsid w:val="581BCE68"/>
    <w:rsid w:val="58CDB22B"/>
    <w:rsid w:val="58D55A21"/>
    <w:rsid w:val="58DFF871"/>
    <w:rsid w:val="58EDBD2B"/>
    <w:rsid w:val="58FAA15C"/>
    <w:rsid w:val="5946662B"/>
    <w:rsid w:val="5A3376C6"/>
    <w:rsid w:val="5AB5671B"/>
    <w:rsid w:val="5B2FA7A9"/>
    <w:rsid w:val="5B390F7D"/>
    <w:rsid w:val="5B7A063A"/>
    <w:rsid w:val="5BD3697F"/>
    <w:rsid w:val="5BFE98A3"/>
    <w:rsid w:val="5C08DCAA"/>
    <w:rsid w:val="5C394EBF"/>
    <w:rsid w:val="5C781493"/>
    <w:rsid w:val="5C796A9C"/>
    <w:rsid w:val="5D0BBBFC"/>
    <w:rsid w:val="5D12AFDD"/>
    <w:rsid w:val="5DD917BF"/>
    <w:rsid w:val="5DE7F49D"/>
    <w:rsid w:val="5DFDA8AD"/>
    <w:rsid w:val="5EF464E2"/>
    <w:rsid w:val="5F00561F"/>
    <w:rsid w:val="5F1244EC"/>
    <w:rsid w:val="5FDC6FB3"/>
    <w:rsid w:val="6041949E"/>
    <w:rsid w:val="60A0AF13"/>
    <w:rsid w:val="60D4FFFC"/>
    <w:rsid w:val="60F3B38A"/>
    <w:rsid w:val="611D6D36"/>
    <w:rsid w:val="6133D4ED"/>
    <w:rsid w:val="614BEF4A"/>
    <w:rsid w:val="616F99A0"/>
    <w:rsid w:val="61AFD701"/>
    <w:rsid w:val="61BC2AAA"/>
    <w:rsid w:val="61CA7223"/>
    <w:rsid w:val="6240B234"/>
    <w:rsid w:val="62CB6410"/>
    <w:rsid w:val="62F9FE08"/>
    <w:rsid w:val="634EE29E"/>
    <w:rsid w:val="63AEFD2B"/>
    <w:rsid w:val="64078D4A"/>
    <w:rsid w:val="6422B8A2"/>
    <w:rsid w:val="64B2000E"/>
    <w:rsid w:val="64C5518D"/>
    <w:rsid w:val="64D26053"/>
    <w:rsid w:val="653FDD43"/>
    <w:rsid w:val="6548EEFC"/>
    <w:rsid w:val="6549F6F8"/>
    <w:rsid w:val="6571DFA1"/>
    <w:rsid w:val="65AE78DB"/>
    <w:rsid w:val="65D7478E"/>
    <w:rsid w:val="668D25B5"/>
    <w:rsid w:val="66D584D3"/>
    <w:rsid w:val="67326BC5"/>
    <w:rsid w:val="67B7213A"/>
    <w:rsid w:val="68102751"/>
    <w:rsid w:val="6843A255"/>
    <w:rsid w:val="68782248"/>
    <w:rsid w:val="68D5BD3B"/>
    <w:rsid w:val="6983F048"/>
    <w:rsid w:val="699A4F90"/>
    <w:rsid w:val="6A2DECE4"/>
    <w:rsid w:val="6A88C020"/>
    <w:rsid w:val="6AB7F5B3"/>
    <w:rsid w:val="6B07BB30"/>
    <w:rsid w:val="6B92E8FD"/>
    <w:rsid w:val="6D0C061D"/>
    <w:rsid w:val="6D94B62B"/>
    <w:rsid w:val="6DAD8C32"/>
    <w:rsid w:val="6DAE56C8"/>
    <w:rsid w:val="6E11770A"/>
    <w:rsid w:val="6E204B45"/>
    <w:rsid w:val="6E754E54"/>
    <w:rsid w:val="6E89997A"/>
    <w:rsid w:val="6EBE561D"/>
    <w:rsid w:val="6F1793EB"/>
    <w:rsid w:val="6F20FE20"/>
    <w:rsid w:val="6F222568"/>
    <w:rsid w:val="6F9A621E"/>
    <w:rsid w:val="6F9E7913"/>
    <w:rsid w:val="7056D24C"/>
    <w:rsid w:val="71080BE6"/>
    <w:rsid w:val="7118996D"/>
    <w:rsid w:val="718D9E58"/>
    <w:rsid w:val="71C0A42B"/>
    <w:rsid w:val="71E10563"/>
    <w:rsid w:val="7218750F"/>
    <w:rsid w:val="725837B8"/>
    <w:rsid w:val="729AC9AD"/>
    <w:rsid w:val="72CA218C"/>
    <w:rsid w:val="72DDAC7D"/>
    <w:rsid w:val="72F9172C"/>
    <w:rsid w:val="73100650"/>
    <w:rsid w:val="7312FC83"/>
    <w:rsid w:val="732432F2"/>
    <w:rsid w:val="7397E1B1"/>
    <w:rsid w:val="74D9F2E8"/>
    <w:rsid w:val="754B8121"/>
    <w:rsid w:val="75EB9FB0"/>
    <w:rsid w:val="75F10DD9"/>
    <w:rsid w:val="76DDA9E7"/>
    <w:rsid w:val="76DF6DBD"/>
    <w:rsid w:val="76F6647D"/>
    <w:rsid w:val="76FC8776"/>
    <w:rsid w:val="777A0614"/>
    <w:rsid w:val="77FBB77F"/>
    <w:rsid w:val="7805B3E0"/>
    <w:rsid w:val="7809EAFF"/>
    <w:rsid w:val="781B91F4"/>
    <w:rsid w:val="78287AAC"/>
    <w:rsid w:val="783C2598"/>
    <w:rsid w:val="799794D0"/>
    <w:rsid w:val="79E96D60"/>
    <w:rsid w:val="79EC6EBA"/>
    <w:rsid w:val="79EDEA81"/>
    <w:rsid w:val="7A32FCE0"/>
    <w:rsid w:val="7A73E17D"/>
    <w:rsid w:val="7A78C5E5"/>
    <w:rsid w:val="7B131425"/>
    <w:rsid w:val="7B7F70B4"/>
    <w:rsid w:val="7B84CEF8"/>
    <w:rsid w:val="7BD199B5"/>
    <w:rsid w:val="7BF3ED1D"/>
    <w:rsid w:val="7C0029A5"/>
    <w:rsid w:val="7C8F819A"/>
    <w:rsid w:val="7CAB061B"/>
    <w:rsid w:val="7CDD841B"/>
    <w:rsid w:val="7D0BD0A5"/>
    <w:rsid w:val="7E1A136A"/>
    <w:rsid w:val="7E4FFD5B"/>
    <w:rsid w:val="7EACDBC0"/>
    <w:rsid w:val="7F0438F6"/>
    <w:rsid w:val="7FEB95C8"/>
    <w:rsid w:val="7FFED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03c82"/>
    </o:shapedefaults>
    <o:shapelayout v:ext="edit">
      <o:idmap v:ext="edit" data="1"/>
    </o:shapelayout>
  </w:shapeDefaults>
  <w:decimalSymbol w:val="."/>
  <w:listSeparator w:val=","/>
  <w14:docId w14:val="51BED91D"/>
  <w15:docId w15:val="{96F450BF-FA65-43D9-8FE9-1AA81CAD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sid w:val="003875EE"/>
    <w:pPr>
      <w:spacing w:before="120" w:line="288" w:lineRule="auto"/>
      <w:jc w:val="both"/>
    </w:pPr>
    <w:rPr>
      <w:rFonts w:ascii="Segoe UI Light" w:hAnsi="Segoe UI Light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95138"/>
    <w:pPr>
      <w:keepNext/>
      <w:numPr>
        <w:numId w:val="3"/>
      </w:numPr>
      <w:tabs>
        <w:tab w:val="left" w:pos="426"/>
      </w:tabs>
      <w:spacing w:before="240" w:after="120" w:line="240" w:lineRule="auto"/>
      <w:outlineLvl w:val="0"/>
    </w:pPr>
    <w:rPr>
      <w:rFonts w:cs="Times New Roman"/>
      <w:b/>
      <w:bCs/>
      <w:color w:val="003C82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95138"/>
    <w:pPr>
      <w:keepNext/>
      <w:numPr>
        <w:ilvl w:val="1"/>
        <w:numId w:val="3"/>
      </w:numPr>
      <w:tabs>
        <w:tab w:val="left" w:pos="567"/>
      </w:tabs>
      <w:spacing w:before="240" w:after="60"/>
      <w:outlineLvl w:val="1"/>
    </w:pPr>
    <w:rPr>
      <w:rFonts w:cs="Times New Roman"/>
      <w:b/>
      <w:bCs/>
      <w:color w:val="003C82"/>
      <w:kern w:val="32"/>
      <w:sz w:val="28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95138"/>
    <w:pPr>
      <w:keepNext/>
      <w:numPr>
        <w:ilvl w:val="2"/>
        <w:numId w:val="3"/>
      </w:numPr>
      <w:tabs>
        <w:tab w:val="left" w:pos="709"/>
      </w:tabs>
      <w:spacing w:before="240" w:after="60"/>
      <w:outlineLvl w:val="2"/>
    </w:pPr>
    <w:rPr>
      <w:rFonts w:cs="Times New Roman"/>
      <w:b/>
      <w:bCs/>
      <w:color w:val="003C82"/>
      <w:kern w:val="32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A2FBB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A2FBB"/>
    <w:pPr>
      <w:numPr>
        <w:ilvl w:val="4"/>
        <w:numId w:val="3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A2FBB"/>
    <w:pPr>
      <w:numPr>
        <w:ilvl w:val="5"/>
        <w:numId w:val="3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A2FBB"/>
    <w:pPr>
      <w:numPr>
        <w:ilvl w:val="6"/>
        <w:numId w:val="3"/>
      </w:numPr>
      <w:spacing w:before="240" w:after="60"/>
      <w:outlineLvl w:val="6"/>
    </w:pPr>
    <w:rPr>
      <w:rFonts w:ascii="Calibri" w:hAnsi="Calibri" w:cs="Times New Roma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A2FBB"/>
    <w:pPr>
      <w:numPr>
        <w:ilvl w:val="7"/>
        <w:numId w:val="3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A2FBB"/>
    <w:pPr>
      <w:numPr>
        <w:ilvl w:val="8"/>
        <w:numId w:val="3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23FF"/>
    <w:pPr>
      <w:tabs>
        <w:tab w:val="center" w:pos="4703"/>
        <w:tab w:val="right" w:pos="9406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2F23FF"/>
    <w:pPr>
      <w:tabs>
        <w:tab w:val="center" w:pos="4703"/>
        <w:tab w:val="right" w:pos="9406"/>
      </w:tabs>
    </w:pPr>
    <w:rPr>
      <w:rFonts w:ascii="Times New Roman" w:hAnsi="Times New Roman" w:cs="Times New Roman"/>
    </w:rPr>
  </w:style>
  <w:style w:type="character" w:styleId="Hypertextovodkaz">
    <w:name w:val="Hyperlink"/>
    <w:uiPriority w:val="99"/>
    <w:rsid w:val="00D854EF"/>
    <w:rPr>
      <w:color w:val="003C82"/>
    </w:rPr>
  </w:style>
  <w:style w:type="character" w:styleId="ZhlavChar" w:customStyle="1">
    <w:name w:val="Záhlaví Char"/>
    <w:link w:val="Zhlav"/>
    <w:rsid w:val="0042263B"/>
    <w:rPr>
      <w:sz w:val="24"/>
      <w:szCs w:val="24"/>
    </w:rPr>
  </w:style>
  <w:style w:type="character" w:styleId="ZpatChar" w:customStyle="1">
    <w:name w:val="Zápatí Char"/>
    <w:link w:val="Zpat"/>
    <w:uiPriority w:val="99"/>
    <w:rsid w:val="0042263B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3875EE"/>
    <w:pPr>
      <w:spacing w:before="480" w:after="240" w:line="240" w:lineRule="auto"/>
      <w:outlineLvl w:val="0"/>
    </w:pPr>
    <w:rPr>
      <w:rFonts w:cs="Times New Roman"/>
      <w:b/>
      <w:bCs/>
      <w:color w:val="003C82"/>
      <w:spacing w:val="-20"/>
      <w:kern w:val="32"/>
      <w:sz w:val="36"/>
      <w:szCs w:val="36"/>
    </w:rPr>
  </w:style>
  <w:style w:type="character" w:styleId="NzevChar" w:customStyle="1">
    <w:name w:val="Název Char"/>
    <w:link w:val="Nzev"/>
    <w:rsid w:val="003875EE"/>
    <w:rPr>
      <w:rFonts w:ascii="Segoe UI Light" w:hAnsi="Segoe UI Light"/>
      <w:b/>
      <w:bCs/>
      <w:noProof/>
      <w:color w:val="003C82"/>
      <w:spacing w:val="-20"/>
      <w:kern w:val="32"/>
      <w:sz w:val="36"/>
      <w:szCs w:val="36"/>
    </w:rPr>
  </w:style>
  <w:style w:type="character" w:styleId="Siln">
    <w:name w:val="Strong"/>
    <w:qFormat/>
    <w:rsid w:val="00F06175"/>
    <w:rPr>
      <w:rFonts w:cs="Segoe UI"/>
      <w:b/>
      <w:sz w:val="28"/>
    </w:rPr>
  </w:style>
  <w:style w:type="character" w:styleId="Nadpis1Char" w:customStyle="1">
    <w:name w:val="Nadpis 1 Char"/>
    <w:link w:val="Nadpis1"/>
    <w:rsid w:val="00895138"/>
    <w:rPr>
      <w:rFonts w:ascii="Segoe UI Light" w:hAnsi="Segoe UI Light"/>
      <w:b/>
      <w:bCs/>
      <w:noProof/>
      <w:color w:val="003C82"/>
      <w:kern w:val="32"/>
      <w:sz w:val="32"/>
      <w:szCs w:val="32"/>
    </w:rPr>
  </w:style>
  <w:style w:type="paragraph" w:styleId="Podnadpis">
    <w:name w:val="Subtitle"/>
    <w:aliases w:val="Podtitul"/>
    <w:next w:val="Normln"/>
    <w:link w:val="PodnadpisChar"/>
    <w:rsid w:val="0086747D"/>
    <w:pPr>
      <w:spacing w:after="60"/>
      <w:jc w:val="center"/>
      <w:outlineLvl w:val="1"/>
    </w:pPr>
    <w:rPr>
      <w:rFonts w:ascii="Segoe UI Light" w:hAnsi="Segoe UI Light"/>
      <w:noProof/>
      <w:sz w:val="40"/>
      <w:szCs w:val="40"/>
    </w:rPr>
  </w:style>
  <w:style w:type="character" w:styleId="PodnadpisChar" w:customStyle="1">
    <w:name w:val="Podnadpis Char"/>
    <w:aliases w:val="Podtitul Char"/>
    <w:link w:val="Podnadpis"/>
    <w:rsid w:val="0086747D"/>
    <w:rPr>
      <w:rFonts w:ascii="Segoe UI Light" w:hAnsi="Segoe UI Light" w:eastAsia="Times New Roman" w:cs="Times New Roman"/>
      <w:noProof/>
      <w:sz w:val="40"/>
      <w:szCs w:val="40"/>
    </w:rPr>
  </w:style>
  <w:style w:type="paragraph" w:styleId="Titul" w:customStyle="1">
    <w:name w:val="Titul"/>
    <w:next w:val="Normln"/>
    <w:link w:val="TitulChar"/>
    <w:qFormat/>
    <w:rsid w:val="00E664FB"/>
    <w:pPr>
      <w:spacing w:before="3200"/>
      <w:jc w:val="center"/>
    </w:pPr>
    <w:rPr>
      <w:rFonts w:ascii="Segoe UI Light" w:hAnsi="Segoe UI Light" w:cs="Segoe UI"/>
      <w:b/>
      <w:bCs/>
      <w:noProof/>
      <w:kern w:val="28"/>
      <w:sz w:val="96"/>
      <w:szCs w:val="96"/>
    </w:rPr>
  </w:style>
  <w:style w:type="paragraph" w:styleId="Obsah2">
    <w:name w:val="toc 2"/>
    <w:basedOn w:val="Normln"/>
    <w:next w:val="Normln"/>
    <w:autoRedefine/>
    <w:uiPriority w:val="39"/>
    <w:unhideWhenUsed/>
    <w:rsid w:val="001A2FBB"/>
    <w:pPr>
      <w:spacing w:line="240" w:lineRule="auto"/>
      <w:ind w:left="200"/>
      <w:jc w:val="left"/>
    </w:pPr>
    <w:rPr>
      <w:rFonts w:ascii="Calibri" w:hAnsi="Calibri" w:cs="Times New Roman"/>
      <w:smallCaps/>
      <w:szCs w:val="20"/>
      <w:lang w:eastAsia="en-US" w:bidi="en-US"/>
    </w:rPr>
  </w:style>
  <w:style w:type="character" w:styleId="TitulChar" w:customStyle="1">
    <w:name w:val="Titul Char"/>
    <w:link w:val="Titul"/>
    <w:rsid w:val="00E664FB"/>
    <w:rPr>
      <w:rFonts w:ascii="Segoe UI Light" w:hAnsi="Segoe UI Light" w:cs="Segoe UI"/>
      <w:b/>
      <w:bCs/>
      <w:noProof/>
      <w:kern w:val="28"/>
      <w:sz w:val="96"/>
      <w:szCs w:val="96"/>
    </w:rPr>
  </w:style>
  <w:style w:type="paragraph" w:styleId="Obsah1">
    <w:name w:val="toc 1"/>
    <w:basedOn w:val="Normln"/>
    <w:next w:val="Normln"/>
    <w:autoRedefine/>
    <w:uiPriority w:val="39"/>
    <w:unhideWhenUsed/>
    <w:rsid w:val="001A2FBB"/>
    <w:pPr>
      <w:spacing w:after="120" w:line="240" w:lineRule="auto"/>
      <w:jc w:val="left"/>
    </w:pPr>
    <w:rPr>
      <w:rFonts w:ascii="Calibri" w:hAnsi="Calibri" w:cs="Times New Roman"/>
      <w:b/>
      <w:bCs/>
      <w:caps/>
      <w:szCs w:val="20"/>
      <w:lang w:eastAsia="en-US" w:bidi="en-US"/>
    </w:rPr>
  </w:style>
  <w:style w:type="character" w:styleId="Nadpis2Char" w:customStyle="1">
    <w:name w:val="Nadpis 2 Char"/>
    <w:link w:val="Nadpis2"/>
    <w:rsid w:val="00895138"/>
    <w:rPr>
      <w:rFonts w:ascii="Segoe UI Light" w:hAnsi="Segoe UI Light"/>
      <w:b/>
      <w:bCs/>
      <w:noProof/>
      <w:color w:val="003C82"/>
      <w:kern w:val="32"/>
      <w:sz w:val="28"/>
      <w:szCs w:val="32"/>
    </w:rPr>
  </w:style>
  <w:style w:type="character" w:styleId="Nadpis3Char" w:customStyle="1">
    <w:name w:val="Nadpis 3 Char"/>
    <w:link w:val="Nadpis3"/>
    <w:rsid w:val="00895138"/>
    <w:rPr>
      <w:rFonts w:ascii="Segoe UI Light" w:hAnsi="Segoe UI Light"/>
      <w:b/>
      <w:bCs/>
      <w:noProof/>
      <w:color w:val="003C82"/>
      <w:kern w:val="32"/>
      <w:sz w:val="26"/>
      <w:szCs w:val="26"/>
    </w:rPr>
  </w:style>
  <w:style w:type="character" w:styleId="Nadpis4Char" w:customStyle="1">
    <w:name w:val="Nadpis 4 Char"/>
    <w:link w:val="Nadpis4"/>
    <w:semiHidden/>
    <w:rsid w:val="001A2FBB"/>
    <w:rPr>
      <w:rFonts w:ascii="Calibri" w:hAnsi="Calibri" w:eastAsia="Times New Roman" w:cs="Times New Roman"/>
      <w:b/>
      <w:bCs/>
      <w:noProof/>
      <w:sz w:val="28"/>
      <w:szCs w:val="28"/>
    </w:rPr>
  </w:style>
  <w:style w:type="character" w:styleId="Nadpis5Char" w:customStyle="1">
    <w:name w:val="Nadpis 5 Char"/>
    <w:link w:val="Nadpis5"/>
    <w:semiHidden/>
    <w:rsid w:val="001A2FBB"/>
    <w:rPr>
      <w:rFonts w:ascii="Calibri" w:hAnsi="Calibri" w:eastAsia="Times New Roman" w:cs="Times New Roman"/>
      <w:b/>
      <w:bCs/>
      <w:i/>
      <w:iCs/>
      <w:noProof/>
      <w:sz w:val="26"/>
      <w:szCs w:val="26"/>
    </w:rPr>
  </w:style>
  <w:style w:type="character" w:styleId="Nadpis6Char" w:customStyle="1">
    <w:name w:val="Nadpis 6 Char"/>
    <w:link w:val="Nadpis6"/>
    <w:semiHidden/>
    <w:rsid w:val="001A2FBB"/>
    <w:rPr>
      <w:rFonts w:ascii="Calibri" w:hAnsi="Calibri" w:eastAsia="Times New Roman" w:cs="Times New Roman"/>
      <w:b/>
      <w:bCs/>
      <w:noProof/>
      <w:sz w:val="22"/>
      <w:szCs w:val="22"/>
    </w:rPr>
  </w:style>
  <w:style w:type="character" w:styleId="Nadpis7Char" w:customStyle="1">
    <w:name w:val="Nadpis 7 Char"/>
    <w:link w:val="Nadpis7"/>
    <w:semiHidden/>
    <w:rsid w:val="001A2FBB"/>
    <w:rPr>
      <w:rFonts w:ascii="Calibri" w:hAnsi="Calibri" w:eastAsia="Times New Roman" w:cs="Times New Roman"/>
      <w:noProof/>
      <w:sz w:val="24"/>
      <w:szCs w:val="24"/>
    </w:rPr>
  </w:style>
  <w:style w:type="character" w:styleId="Nadpis8Char" w:customStyle="1">
    <w:name w:val="Nadpis 8 Char"/>
    <w:link w:val="Nadpis8"/>
    <w:semiHidden/>
    <w:rsid w:val="001A2FBB"/>
    <w:rPr>
      <w:rFonts w:ascii="Calibri" w:hAnsi="Calibri" w:eastAsia="Times New Roman" w:cs="Times New Roman"/>
      <w:i/>
      <w:iCs/>
      <w:noProof/>
      <w:sz w:val="24"/>
      <w:szCs w:val="24"/>
    </w:rPr>
  </w:style>
  <w:style w:type="character" w:styleId="Nadpis9Char" w:customStyle="1">
    <w:name w:val="Nadpis 9 Char"/>
    <w:link w:val="Nadpis9"/>
    <w:semiHidden/>
    <w:rsid w:val="001A2FBB"/>
    <w:rPr>
      <w:rFonts w:ascii="Cambria" w:hAnsi="Cambria" w:eastAsia="Times New Roman" w:cs="Times New Roman"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rsid w:val="00D41FE6"/>
    <w:pPr>
      <w:tabs>
        <w:tab w:val="left" w:pos="1320"/>
        <w:tab w:val="right" w:leader="dot" w:pos="9628"/>
      </w:tabs>
      <w:ind w:left="198"/>
    </w:pPr>
    <w:rPr>
      <w:rFonts w:ascii="Calibri" w:hAnsi="Calibri" w:cs="Times New Roman"/>
      <w:smallCaps/>
      <w:szCs w:val="20"/>
      <w:lang w:eastAsia="en-US" w:bidi="en-US"/>
    </w:rPr>
  </w:style>
  <w:style w:type="paragraph" w:styleId="msonormal0" w:customStyle="1">
    <w:name w:val="msonormal"/>
    <w:basedOn w:val="Normln"/>
    <w:rsid w:val="005D34C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</w:rPr>
  </w:style>
  <w:style w:type="paragraph" w:styleId="paragraph" w:customStyle="1">
    <w:name w:val="paragraph"/>
    <w:basedOn w:val="Normln"/>
    <w:rsid w:val="005D34C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</w:rPr>
  </w:style>
  <w:style w:type="character" w:styleId="textrun" w:customStyle="1">
    <w:name w:val="textrun"/>
    <w:basedOn w:val="Standardnpsmoodstavce"/>
    <w:rsid w:val="005D34CD"/>
  </w:style>
  <w:style w:type="character" w:styleId="normaltextrun" w:customStyle="1">
    <w:name w:val="normaltextrun"/>
    <w:basedOn w:val="Standardnpsmoodstavce"/>
    <w:rsid w:val="005D34CD"/>
  </w:style>
  <w:style w:type="character" w:styleId="eop" w:customStyle="1">
    <w:name w:val="eop"/>
    <w:basedOn w:val="Standardnpsmoodstavce"/>
    <w:rsid w:val="005D3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hyperlink" Target="https://www.google.com/search?gs_ssp=eJzj4tTP1TcwMU02T1JgNGB0YPBiS8_PT89JBQBASQXT&amp;q=google&amp;rlz=1C1GCEU_csCZ1076CZ1085&amp;oq=goo&amp;gs_lcrp=EgZjaHJvbWUqEwgBEC4YgwEYxwEYsQMY0QMYgAQyEAgAEAAYgwEY4wIYsQMYgAQyEwgBEC4YgwEYxwEYsQMY0QMYgAQyDQgCEAAYgwEYsQMYgAQyDQgDEAAYgwEYsQMYgAQyBggEEEUYOTINCAUQABiDARixAxiABDINCAYQABiDARixAxiABDIGCAcQBRhA0gEIMjg2MWowajeoAgiwAgE&amp;sourceid=chrome&amp;ie=UTF-8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citace.com/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https://www.mesto-studenka.cz/mesto/turisticke-atraktivity/naucne-stezky/naucna-stezka-kotvice-477cs.html" TargetMode="External" Id="rId15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mesto-studenka.cz/mesto/turisticke-atraktivity/naucne-stezky/naucna-stezka-kotvice-477cs.html" TargetMode="External" Id="Rd8f7cdfe56334fa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CCF3007C598A4DB90AE47DEE29209D" ma:contentTypeVersion="36" ma:contentTypeDescription="Vytvoří nový dokument" ma:contentTypeScope="" ma:versionID="a1bc4c5280d88fe1c88195600cbd9c76">
  <xsd:schema xmlns:xsd="http://www.w3.org/2001/XMLSchema" xmlns:xs="http://www.w3.org/2001/XMLSchema" xmlns:p="http://schemas.microsoft.com/office/2006/metadata/properties" xmlns:ns3="e1dd3863-84fb-41d5-9fec-ac8f14df0763" xmlns:ns4="5daf9816-aa06-4fd5-9852-eb217e2bb0fb" targetNamespace="http://schemas.microsoft.com/office/2006/metadata/properties" ma:root="true" ma:fieldsID="7c8a933a89ae4056692e15b5cc7fda9a" ns3:_="" ns4:_="">
    <xsd:import namespace="e1dd3863-84fb-41d5-9fec-ac8f14df0763"/>
    <xsd:import namespace="5daf9816-aa06-4fd5-9852-eb217e2bb0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d3863-84fb-41d5-9fec-ac8f14df0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f9816-aa06-4fd5-9852-eb217e2bb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1dd3863-84fb-41d5-9fec-ac8f14df0763">
      <UserInfo>
        <DisplayName/>
        <AccountId xsi:nil="true"/>
        <AccountType/>
      </UserInfo>
    </Owner>
    <Teachers xmlns="e1dd3863-84fb-41d5-9fec-ac8f14df0763">
      <UserInfo>
        <DisplayName/>
        <AccountId xsi:nil="true"/>
        <AccountType/>
      </UserInfo>
    </Teachers>
    <Is_Collaboration_Space_Locked xmlns="e1dd3863-84fb-41d5-9fec-ac8f14df0763" xsi:nil="true"/>
    <Math_Settings xmlns="e1dd3863-84fb-41d5-9fec-ac8f14df0763" xsi:nil="true"/>
    <Teams_Channel_Section_Location xmlns="e1dd3863-84fb-41d5-9fec-ac8f14df0763" xsi:nil="true"/>
    <AppVersion xmlns="e1dd3863-84fb-41d5-9fec-ac8f14df0763" xsi:nil="true"/>
    <Invited_Teachers xmlns="e1dd3863-84fb-41d5-9fec-ac8f14df0763" xsi:nil="true"/>
    <FolderType xmlns="e1dd3863-84fb-41d5-9fec-ac8f14df0763" xsi:nil="true"/>
    <Students xmlns="e1dd3863-84fb-41d5-9fec-ac8f14df0763">
      <UserInfo>
        <DisplayName/>
        <AccountId xsi:nil="true"/>
        <AccountType/>
      </UserInfo>
    </Students>
    <Student_Groups xmlns="e1dd3863-84fb-41d5-9fec-ac8f14df0763">
      <UserInfo>
        <DisplayName/>
        <AccountId xsi:nil="true"/>
        <AccountType/>
      </UserInfo>
    </Student_Groups>
    <Distribution_Groups xmlns="e1dd3863-84fb-41d5-9fec-ac8f14df0763" xsi:nil="true"/>
    <Self_Registration_Enabled xmlns="e1dd3863-84fb-41d5-9fec-ac8f14df0763" xsi:nil="true"/>
    <_activity xmlns="e1dd3863-84fb-41d5-9fec-ac8f14df0763" xsi:nil="true"/>
    <TeamsChannelId xmlns="e1dd3863-84fb-41d5-9fec-ac8f14df0763" xsi:nil="true"/>
    <Invited_Students xmlns="e1dd3863-84fb-41d5-9fec-ac8f14df0763" xsi:nil="true"/>
    <DefaultSectionNames xmlns="e1dd3863-84fb-41d5-9fec-ac8f14df0763" xsi:nil="true"/>
    <LMS_Mappings xmlns="e1dd3863-84fb-41d5-9fec-ac8f14df0763" xsi:nil="true"/>
    <IsNotebookLocked xmlns="e1dd3863-84fb-41d5-9fec-ac8f14df0763" xsi:nil="true"/>
    <NotebookType xmlns="e1dd3863-84fb-41d5-9fec-ac8f14df0763" xsi:nil="true"/>
    <CultureName xmlns="e1dd3863-84fb-41d5-9fec-ac8f14df0763" xsi:nil="true"/>
    <Templates xmlns="e1dd3863-84fb-41d5-9fec-ac8f14df0763" xsi:nil="true"/>
    <Has_Teacher_Only_SectionGroup xmlns="e1dd3863-84fb-41d5-9fec-ac8f14df076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CE18FB-1C3C-43CA-94EB-00573F4DF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d3863-84fb-41d5-9fec-ac8f14df0763"/>
    <ds:schemaRef ds:uri="5daf9816-aa06-4fd5-9852-eb217e2bb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06DB3-CC2A-499F-9DCF-C4F68653DE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87F84D-B9D6-4D7C-8BB9-4B3B789E74C9}">
  <ds:schemaRefs>
    <ds:schemaRef ds:uri="http://schemas.microsoft.com/office/2006/metadata/properties"/>
    <ds:schemaRef ds:uri="http://schemas.microsoft.com/office/infopath/2007/PartnerControls"/>
    <ds:schemaRef ds:uri="e1dd3863-84fb-41d5-9fec-ac8f14df0763"/>
  </ds:schemaRefs>
</ds:datastoreItem>
</file>

<file path=customXml/itemProps4.xml><?xml version="1.0" encoding="utf-8"?>
<ds:datastoreItem xmlns:ds="http://schemas.openxmlformats.org/officeDocument/2006/customXml" ds:itemID="{F6F40C94-B68F-4380-B8DD-23F67FF2409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MPRESENT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Vážená paní, vážený pane</dc:title>
  <dc:subject/>
  <dc:creator>Luky</dc:creator>
  <keywords/>
  <dc:description/>
  <lastModifiedBy>Uživatel typu Host</lastModifiedBy>
  <revision>22</revision>
  <dcterms:created xsi:type="dcterms:W3CDTF">2024-06-17T14:10:00.0000000Z</dcterms:created>
  <dcterms:modified xsi:type="dcterms:W3CDTF">2024-06-18T08:24:57.1145133Z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0x01010017CCF3007C598A4DB90AE47DEE29209D</vt:lpwstr>
  </property>
</Properties>
</file>