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FD0" w:rsidRDefault="00C528FE" w:rsidP="0073182C">
      <w:pPr>
        <w:ind w:left="3540"/>
      </w:pPr>
      <w:bookmarkStart w:id="0" w:name="_Hlk146800942"/>
      <w:r>
        <w:rPr>
          <w:noProof/>
        </w:rPr>
        <w:drawing>
          <wp:inline distT="0" distB="0" distL="0" distR="0">
            <wp:extent cx="1352550" cy="24669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2466975"/>
                    </a:xfrm>
                    <a:prstGeom prst="rect">
                      <a:avLst/>
                    </a:prstGeom>
                    <a:noFill/>
                  </pic:spPr>
                </pic:pic>
              </a:graphicData>
            </a:graphic>
          </wp:inline>
        </w:drawing>
      </w:r>
      <w:bookmarkEnd w:id="0"/>
    </w:p>
    <w:p w:rsidR="0002286C" w:rsidRDefault="0002286C" w:rsidP="0073182C">
      <w:pPr>
        <w:jc w:val="center"/>
        <w:rPr>
          <w:rFonts w:ascii="Times New Roman" w:hAnsi="Times New Roman" w:cs="Times New Roman"/>
          <w:sz w:val="56"/>
          <w:szCs w:val="56"/>
        </w:rPr>
      </w:pPr>
      <w:r>
        <w:rPr>
          <w:rFonts w:ascii="Times New Roman" w:hAnsi="Times New Roman" w:cs="Times New Roman"/>
          <w:sz w:val="56"/>
          <w:szCs w:val="56"/>
        </w:rPr>
        <w:t xml:space="preserve">Sakrální stavby a jiné památky v Bartošovicích a Hukovicích </w:t>
      </w:r>
    </w:p>
    <w:p w:rsidR="00480FD0" w:rsidRPr="0073182C" w:rsidRDefault="0002286C" w:rsidP="0073182C">
      <w:pPr>
        <w:jc w:val="center"/>
        <w:rPr>
          <w:rFonts w:ascii="Times New Roman" w:hAnsi="Times New Roman" w:cs="Times New Roman"/>
          <w:sz w:val="56"/>
          <w:szCs w:val="56"/>
        </w:rPr>
      </w:pPr>
      <w:r>
        <w:rPr>
          <w:rFonts w:ascii="Times New Roman" w:hAnsi="Times New Roman" w:cs="Times New Roman"/>
          <w:sz w:val="56"/>
          <w:szCs w:val="56"/>
        </w:rPr>
        <w:t>naučná stezka</w:t>
      </w:r>
    </w:p>
    <w:p w:rsidR="00B6034B" w:rsidRPr="0073182C" w:rsidRDefault="0002286C" w:rsidP="0073182C">
      <w:pPr>
        <w:jc w:val="center"/>
        <w:rPr>
          <w:rFonts w:ascii="Times New Roman" w:hAnsi="Times New Roman" w:cs="Times New Roman"/>
          <w:sz w:val="56"/>
          <w:szCs w:val="56"/>
        </w:rPr>
      </w:pPr>
      <w:r>
        <w:rPr>
          <w:rFonts w:ascii="Times New Roman" w:hAnsi="Times New Roman" w:cs="Times New Roman"/>
          <w:sz w:val="56"/>
          <w:szCs w:val="56"/>
        </w:rPr>
        <w:t xml:space="preserve"> Lukáš Socha</w:t>
      </w:r>
    </w:p>
    <w:p w:rsidR="00C571EB" w:rsidRPr="0073182C" w:rsidRDefault="0002286C" w:rsidP="00C571EB">
      <w:pPr>
        <w:jc w:val="center"/>
        <w:rPr>
          <w:rFonts w:ascii="Times New Roman" w:hAnsi="Times New Roman" w:cs="Times New Roman"/>
          <w:sz w:val="52"/>
          <w:szCs w:val="52"/>
        </w:rPr>
      </w:pPr>
      <w:r>
        <w:rPr>
          <w:rFonts w:ascii="Times New Roman" w:hAnsi="Times New Roman" w:cs="Times New Roman"/>
          <w:sz w:val="52"/>
          <w:szCs w:val="52"/>
        </w:rPr>
        <w:t xml:space="preserve"> Základní škola Bartošovice</w:t>
      </w:r>
    </w:p>
    <w:p w:rsidR="00480FD0" w:rsidRPr="0073182C" w:rsidRDefault="0002286C" w:rsidP="0073182C">
      <w:pPr>
        <w:jc w:val="center"/>
        <w:rPr>
          <w:rFonts w:ascii="Times New Roman" w:hAnsi="Times New Roman" w:cs="Times New Roman"/>
          <w:sz w:val="44"/>
          <w:szCs w:val="44"/>
        </w:rPr>
      </w:pPr>
      <w:r>
        <w:rPr>
          <w:rFonts w:ascii="Times New Roman" w:hAnsi="Times New Roman" w:cs="Times New Roman"/>
          <w:sz w:val="44"/>
          <w:szCs w:val="44"/>
        </w:rPr>
        <w:t>9. t</w:t>
      </w:r>
      <w:r w:rsidR="0090152E" w:rsidRPr="0073182C">
        <w:rPr>
          <w:rFonts w:ascii="Times New Roman" w:hAnsi="Times New Roman" w:cs="Times New Roman"/>
          <w:sz w:val="44"/>
          <w:szCs w:val="44"/>
        </w:rPr>
        <w:t>řída</w:t>
      </w:r>
      <w:r w:rsidR="00B6034B" w:rsidRPr="0073182C">
        <w:rPr>
          <w:rFonts w:ascii="Times New Roman" w:hAnsi="Times New Roman" w:cs="Times New Roman"/>
          <w:sz w:val="44"/>
          <w:szCs w:val="44"/>
        </w:rPr>
        <w:t xml:space="preserve"> – předmět</w:t>
      </w:r>
      <w:r>
        <w:rPr>
          <w:rFonts w:ascii="Times New Roman" w:hAnsi="Times New Roman" w:cs="Times New Roman"/>
          <w:sz w:val="44"/>
          <w:szCs w:val="44"/>
        </w:rPr>
        <w:t xml:space="preserve"> Český jazyk, dějepis</w:t>
      </w:r>
    </w:p>
    <w:p w:rsidR="00B6034B" w:rsidRPr="0073182C" w:rsidRDefault="00B6034B" w:rsidP="00B6034B">
      <w:pPr>
        <w:jc w:val="center"/>
        <w:rPr>
          <w:rFonts w:ascii="Times New Roman" w:hAnsi="Times New Roman" w:cs="Times New Roman"/>
          <w:sz w:val="44"/>
          <w:szCs w:val="44"/>
        </w:rPr>
      </w:pPr>
      <w:r w:rsidRPr="0073182C">
        <w:rPr>
          <w:rFonts w:ascii="Times New Roman" w:hAnsi="Times New Roman" w:cs="Times New Roman"/>
          <w:sz w:val="44"/>
          <w:szCs w:val="44"/>
        </w:rPr>
        <w:t>Školní rok</w:t>
      </w:r>
      <w:r w:rsidR="0002286C">
        <w:rPr>
          <w:rFonts w:ascii="Times New Roman" w:hAnsi="Times New Roman" w:cs="Times New Roman"/>
          <w:sz w:val="44"/>
          <w:szCs w:val="44"/>
        </w:rPr>
        <w:t xml:space="preserve"> 2023/2024</w:t>
      </w:r>
    </w:p>
    <w:p w:rsidR="00BC06D7" w:rsidRDefault="00BC06D7" w:rsidP="00480FD0"/>
    <w:p w:rsidR="00BC06D7" w:rsidRPr="00BC06D7" w:rsidRDefault="00BC06D7" w:rsidP="00BC06D7">
      <w:pPr>
        <w:rPr>
          <w:lang w:eastAsia="en-US" w:bidi="en-US"/>
        </w:rPr>
        <w:sectPr w:rsidR="00BC06D7" w:rsidRPr="00BC06D7" w:rsidSect="00895138">
          <w:pgSz w:w="11906" w:h="16838" w:code="9"/>
          <w:pgMar w:top="2268" w:right="1134" w:bottom="1588" w:left="1134" w:header="680" w:footer="567" w:gutter="0"/>
          <w:cols w:space="708"/>
          <w:docGrid w:linePitch="360"/>
        </w:sectPr>
      </w:pPr>
    </w:p>
    <w:p w:rsidR="00480FD0" w:rsidRDefault="00480FD0" w:rsidP="003875EE">
      <w:pPr>
        <w:pStyle w:val="Nzev"/>
      </w:pPr>
      <w:bookmarkStart w:id="1" w:name="_Toc223937629"/>
      <w:bookmarkStart w:id="2" w:name="_Toc223937655"/>
      <w:bookmarkStart w:id="3" w:name="_Toc92100052"/>
      <w:bookmarkStart w:id="4" w:name="_Toc92788612"/>
      <w:bookmarkStart w:id="5" w:name="_Toc167689641"/>
      <w:r w:rsidRPr="0039212E">
        <w:lastRenderedPageBreak/>
        <w:t>Obsah:</w:t>
      </w:r>
      <w:bookmarkEnd w:id="1"/>
      <w:bookmarkEnd w:id="2"/>
      <w:bookmarkEnd w:id="3"/>
      <w:bookmarkEnd w:id="4"/>
      <w:bookmarkEnd w:id="5"/>
    </w:p>
    <w:p w:rsidR="00FA2B2A" w:rsidRDefault="00843ACF">
      <w:pPr>
        <w:pStyle w:val="Obsah1"/>
        <w:tabs>
          <w:tab w:val="right" w:leader="dot" w:pos="9628"/>
        </w:tabs>
        <w:rPr>
          <w:rFonts w:asciiTheme="minorHAnsi" w:eastAsiaTheme="minorEastAsia" w:hAnsiTheme="minorHAnsi" w:cstheme="minorBidi"/>
          <w:b w:val="0"/>
          <w:bCs w:val="0"/>
          <w:caps w:val="0"/>
          <w:noProof/>
          <w:sz w:val="22"/>
          <w:szCs w:val="22"/>
          <w:lang w:eastAsia="cs-CZ" w:bidi="ar-SA"/>
        </w:rPr>
      </w:pPr>
      <w:r>
        <w:fldChar w:fldCharType="begin"/>
      </w:r>
      <w:r w:rsidR="001A2FBB">
        <w:instrText xml:space="preserve"> TOC \o "1-1" \h \z \t "Nadpis 2;2;Nadpis 3;3" </w:instrText>
      </w:r>
      <w:r>
        <w:fldChar w:fldCharType="separate"/>
      </w:r>
      <w:hyperlink w:anchor="_Toc167689641" w:history="1">
        <w:r w:rsidR="00FA2B2A" w:rsidRPr="00FC0F1D">
          <w:rPr>
            <w:rStyle w:val="Hypertextovodkaz"/>
            <w:noProof/>
          </w:rPr>
          <w:t>Obsah:</w:t>
        </w:r>
        <w:r w:rsidR="00FA2B2A">
          <w:rPr>
            <w:noProof/>
            <w:webHidden/>
          </w:rPr>
          <w:tab/>
        </w:r>
        <w:r w:rsidR="00FA2B2A">
          <w:rPr>
            <w:noProof/>
            <w:webHidden/>
          </w:rPr>
          <w:fldChar w:fldCharType="begin"/>
        </w:r>
        <w:r w:rsidR="00FA2B2A">
          <w:rPr>
            <w:noProof/>
            <w:webHidden/>
          </w:rPr>
          <w:instrText xml:space="preserve"> PAGEREF _Toc167689641 \h </w:instrText>
        </w:r>
        <w:r w:rsidR="00FA2B2A">
          <w:rPr>
            <w:noProof/>
            <w:webHidden/>
          </w:rPr>
        </w:r>
        <w:r w:rsidR="00FA2B2A">
          <w:rPr>
            <w:noProof/>
            <w:webHidden/>
          </w:rPr>
          <w:fldChar w:fldCharType="separate"/>
        </w:r>
        <w:r w:rsidR="00FA2B2A">
          <w:rPr>
            <w:noProof/>
            <w:webHidden/>
          </w:rPr>
          <w:t>1</w:t>
        </w:r>
        <w:r w:rsidR="00FA2B2A">
          <w:rPr>
            <w:noProof/>
            <w:webHidden/>
          </w:rPr>
          <w:fldChar w:fldCharType="end"/>
        </w:r>
      </w:hyperlink>
    </w:p>
    <w:p w:rsidR="00FA2B2A" w:rsidRDefault="00FA2B2A">
      <w:pPr>
        <w:pStyle w:val="Obsah1"/>
        <w:tabs>
          <w:tab w:val="right" w:leader="dot" w:pos="9628"/>
        </w:tabs>
        <w:rPr>
          <w:rFonts w:asciiTheme="minorHAnsi" w:eastAsiaTheme="minorEastAsia" w:hAnsiTheme="minorHAnsi" w:cstheme="minorBidi"/>
          <w:b w:val="0"/>
          <w:bCs w:val="0"/>
          <w:caps w:val="0"/>
          <w:noProof/>
          <w:sz w:val="22"/>
          <w:szCs w:val="22"/>
          <w:lang w:eastAsia="cs-CZ" w:bidi="ar-SA"/>
        </w:rPr>
      </w:pPr>
      <w:hyperlink w:anchor="_Toc167689642" w:history="1">
        <w:r w:rsidRPr="00FC0F1D">
          <w:rPr>
            <w:rStyle w:val="Hypertextovodkaz"/>
            <w:noProof/>
          </w:rPr>
          <w:t>Úvod</w:t>
        </w:r>
        <w:r>
          <w:rPr>
            <w:noProof/>
            <w:webHidden/>
          </w:rPr>
          <w:tab/>
        </w:r>
        <w:r>
          <w:rPr>
            <w:noProof/>
            <w:webHidden/>
          </w:rPr>
          <w:fldChar w:fldCharType="begin"/>
        </w:r>
        <w:r>
          <w:rPr>
            <w:noProof/>
            <w:webHidden/>
          </w:rPr>
          <w:instrText xml:space="preserve"> PAGEREF _Toc167689642 \h </w:instrText>
        </w:r>
        <w:r>
          <w:rPr>
            <w:noProof/>
            <w:webHidden/>
          </w:rPr>
        </w:r>
        <w:r>
          <w:rPr>
            <w:noProof/>
            <w:webHidden/>
          </w:rPr>
          <w:fldChar w:fldCharType="separate"/>
        </w:r>
        <w:r>
          <w:rPr>
            <w:noProof/>
            <w:webHidden/>
          </w:rPr>
          <w:t>1</w:t>
        </w:r>
        <w:r>
          <w:rPr>
            <w:noProof/>
            <w:webHidden/>
          </w:rPr>
          <w:fldChar w:fldCharType="end"/>
        </w:r>
      </w:hyperlink>
    </w:p>
    <w:p w:rsidR="00FA2B2A" w:rsidRDefault="00FA2B2A">
      <w:pPr>
        <w:pStyle w:val="Obsah1"/>
        <w:tabs>
          <w:tab w:val="right" w:leader="dot" w:pos="9628"/>
        </w:tabs>
        <w:rPr>
          <w:rFonts w:asciiTheme="minorHAnsi" w:eastAsiaTheme="minorEastAsia" w:hAnsiTheme="minorHAnsi" w:cstheme="minorBidi"/>
          <w:b w:val="0"/>
          <w:bCs w:val="0"/>
          <w:caps w:val="0"/>
          <w:noProof/>
          <w:sz w:val="22"/>
          <w:szCs w:val="22"/>
          <w:lang w:eastAsia="cs-CZ" w:bidi="ar-SA"/>
        </w:rPr>
      </w:pPr>
      <w:hyperlink w:anchor="_Toc167689643" w:history="1">
        <w:r w:rsidRPr="00FC0F1D">
          <w:rPr>
            <w:rStyle w:val="Hypertextovodkaz"/>
            <w:noProof/>
          </w:rPr>
          <w:t>Anotace</w:t>
        </w:r>
        <w:r>
          <w:rPr>
            <w:noProof/>
            <w:webHidden/>
          </w:rPr>
          <w:tab/>
        </w:r>
        <w:r>
          <w:rPr>
            <w:noProof/>
            <w:webHidden/>
          </w:rPr>
          <w:fldChar w:fldCharType="begin"/>
        </w:r>
        <w:r>
          <w:rPr>
            <w:noProof/>
            <w:webHidden/>
          </w:rPr>
          <w:instrText xml:space="preserve"> PAGEREF _Toc167689643 \h </w:instrText>
        </w:r>
        <w:r>
          <w:rPr>
            <w:noProof/>
            <w:webHidden/>
          </w:rPr>
        </w:r>
        <w:r>
          <w:rPr>
            <w:noProof/>
            <w:webHidden/>
          </w:rPr>
          <w:fldChar w:fldCharType="separate"/>
        </w:r>
        <w:r>
          <w:rPr>
            <w:noProof/>
            <w:webHidden/>
          </w:rPr>
          <w:t>1</w:t>
        </w:r>
        <w:r>
          <w:rPr>
            <w:noProof/>
            <w:webHidden/>
          </w:rPr>
          <w:fldChar w:fldCharType="end"/>
        </w:r>
      </w:hyperlink>
    </w:p>
    <w:p w:rsidR="00FA2B2A" w:rsidRDefault="00FA2B2A">
      <w:pPr>
        <w:pStyle w:val="Obsah1"/>
        <w:tabs>
          <w:tab w:val="left" w:pos="660"/>
          <w:tab w:val="right" w:leader="dot" w:pos="9628"/>
        </w:tabs>
        <w:rPr>
          <w:rFonts w:asciiTheme="minorHAnsi" w:eastAsiaTheme="minorEastAsia" w:hAnsiTheme="minorHAnsi" w:cstheme="minorBidi"/>
          <w:b w:val="0"/>
          <w:bCs w:val="0"/>
          <w:caps w:val="0"/>
          <w:noProof/>
          <w:sz w:val="22"/>
          <w:szCs w:val="22"/>
          <w:lang w:eastAsia="cs-CZ" w:bidi="ar-SA"/>
        </w:rPr>
      </w:pPr>
      <w:hyperlink w:anchor="_Toc167689644" w:history="1">
        <w:r w:rsidRPr="00FC0F1D">
          <w:rPr>
            <w:rStyle w:val="Hypertextovodkaz"/>
            <w:rFonts w:ascii="Times New Roman" w:hAnsi="Times New Roman"/>
            <w:noProof/>
          </w:rPr>
          <w:t>1</w:t>
        </w:r>
        <w:r>
          <w:rPr>
            <w:rFonts w:asciiTheme="minorHAnsi" w:eastAsiaTheme="minorEastAsia" w:hAnsiTheme="minorHAnsi" w:cstheme="minorBidi"/>
            <w:b w:val="0"/>
            <w:bCs w:val="0"/>
            <w:caps w:val="0"/>
            <w:noProof/>
            <w:sz w:val="22"/>
            <w:szCs w:val="22"/>
            <w:lang w:eastAsia="cs-CZ" w:bidi="ar-SA"/>
          </w:rPr>
          <w:tab/>
        </w:r>
        <w:r w:rsidRPr="00FC0F1D">
          <w:rPr>
            <w:rStyle w:val="Hypertextovodkaz"/>
            <w:rFonts w:ascii="Times New Roman" w:hAnsi="Times New Roman"/>
            <w:noProof/>
          </w:rPr>
          <w:t>Historie</w:t>
        </w:r>
        <w:r>
          <w:rPr>
            <w:noProof/>
            <w:webHidden/>
          </w:rPr>
          <w:tab/>
        </w:r>
        <w:r>
          <w:rPr>
            <w:noProof/>
            <w:webHidden/>
          </w:rPr>
          <w:fldChar w:fldCharType="begin"/>
        </w:r>
        <w:r>
          <w:rPr>
            <w:noProof/>
            <w:webHidden/>
          </w:rPr>
          <w:instrText xml:space="preserve"> PAGEREF _Toc167689644 \h </w:instrText>
        </w:r>
        <w:r>
          <w:rPr>
            <w:noProof/>
            <w:webHidden/>
          </w:rPr>
        </w:r>
        <w:r>
          <w:rPr>
            <w:noProof/>
            <w:webHidden/>
          </w:rPr>
          <w:fldChar w:fldCharType="separate"/>
        </w:r>
        <w:r>
          <w:rPr>
            <w:noProof/>
            <w:webHidden/>
          </w:rPr>
          <w:t>2</w:t>
        </w:r>
        <w:r>
          <w:rPr>
            <w:noProof/>
            <w:webHidden/>
          </w:rPr>
          <w:fldChar w:fldCharType="end"/>
        </w:r>
      </w:hyperlink>
    </w:p>
    <w:p w:rsidR="00FA2B2A" w:rsidRDefault="00FA2B2A">
      <w:pPr>
        <w:pStyle w:val="Obsah1"/>
        <w:tabs>
          <w:tab w:val="left" w:pos="660"/>
          <w:tab w:val="right" w:leader="dot" w:pos="9628"/>
        </w:tabs>
        <w:rPr>
          <w:rFonts w:asciiTheme="minorHAnsi" w:eastAsiaTheme="minorEastAsia" w:hAnsiTheme="minorHAnsi" w:cstheme="minorBidi"/>
          <w:b w:val="0"/>
          <w:bCs w:val="0"/>
          <w:caps w:val="0"/>
          <w:noProof/>
          <w:sz w:val="22"/>
          <w:szCs w:val="22"/>
          <w:lang w:eastAsia="cs-CZ" w:bidi="ar-SA"/>
        </w:rPr>
      </w:pPr>
      <w:hyperlink w:anchor="_Toc167689645" w:history="1">
        <w:r w:rsidRPr="00FC0F1D">
          <w:rPr>
            <w:rStyle w:val="Hypertextovodkaz"/>
            <w:noProof/>
          </w:rPr>
          <w:t>2</w:t>
        </w:r>
        <w:r>
          <w:rPr>
            <w:rFonts w:asciiTheme="minorHAnsi" w:eastAsiaTheme="minorEastAsia" w:hAnsiTheme="minorHAnsi" w:cstheme="minorBidi"/>
            <w:b w:val="0"/>
            <w:bCs w:val="0"/>
            <w:caps w:val="0"/>
            <w:noProof/>
            <w:sz w:val="22"/>
            <w:szCs w:val="22"/>
            <w:lang w:eastAsia="cs-CZ" w:bidi="ar-SA"/>
          </w:rPr>
          <w:tab/>
        </w:r>
        <w:r w:rsidRPr="00FC0F1D">
          <w:rPr>
            <w:rStyle w:val="Hypertextovodkaz"/>
            <w:noProof/>
          </w:rPr>
          <w:t>Sakrální stavby v obcích Bartošovice a Hukovice</w:t>
        </w:r>
        <w:r>
          <w:rPr>
            <w:noProof/>
            <w:webHidden/>
          </w:rPr>
          <w:tab/>
        </w:r>
        <w:r>
          <w:rPr>
            <w:noProof/>
            <w:webHidden/>
          </w:rPr>
          <w:fldChar w:fldCharType="begin"/>
        </w:r>
        <w:r>
          <w:rPr>
            <w:noProof/>
            <w:webHidden/>
          </w:rPr>
          <w:instrText xml:space="preserve"> PAGEREF _Toc167689645 \h </w:instrText>
        </w:r>
        <w:r>
          <w:rPr>
            <w:noProof/>
            <w:webHidden/>
          </w:rPr>
        </w:r>
        <w:r>
          <w:rPr>
            <w:noProof/>
            <w:webHidden/>
          </w:rPr>
          <w:fldChar w:fldCharType="separate"/>
        </w:r>
        <w:r>
          <w:rPr>
            <w:noProof/>
            <w:webHidden/>
          </w:rPr>
          <w:t>3</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46" w:history="1">
        <w:r w:rsidRPr="00FC0F1D">
          <w:rPr>
            <w:rStyle w:val="Hypertextovodkaz"/>
            <w:noProof/>
            <w:spacing w:val="6"/>
          </w:rPr>
          <w:t>2.1</w:t>
        </w:r>
        <w:r>
          <w:rPr>
            <w:rFonts w:asciiTheme="minorHAnsi" w:eastAsiaTheme="minorEastAsia" w:hAnsiTheme="minorHAnsi" w:cstheme="minorBidi"/>
            <w:smallCaps w:val="0"/>
            <w:noProof/>
            <w:sz w:val="22"/>
            <w:szCs w:val="22"/>
            <w:lang w:eastAsia="cs-CZ" w:bidi="ar-SA"/>
          </w:rPr>
          <w:tab/>
        </w:r>
        <w:r w:rsidRPr="00FC0F1D">
          <w:rPr>
            <w:rStyle w:val="Hypertextovodkaz"/>
            <w:noProof/>
          </w:rPr>
          <w:t>Kostel sv. Ondřeje, Petra a Pavla</w:t>
        </w:r>
        <w:r>
          <w:rPr>
            <w:noProof/>
            <w:webHidden/>
          </w:rPr>
          <w:tab/>
        </w:r>
        <w:r>
          <w:rPr>
            <w:noProof/>
            <w:webHidden/>
          </w:rPr>
          <w:fldChar w:fldCharType="begin"/>
        </w:r>
        <w:r>
          <w:rPr>
            <w:noProof/>
            <w:webHidden/>
          </w:rPr>
          <w:instrText xml:space="preserve"> PAGEREF _Toc167689646 \h </w:instrText>
        </w:r>
        <w:r>
          <w:rPr>
            <w:noProof/>
            <w:webHidden/>
          </w:rPr>
        </w:r>
        <w:r>
          <w:rPr>
            <w:noProof/>
            <w:webHidden/>
          </w:rPr>
          <w:fldChar w:fldCharType="separate"/>
        </w:r>
        <w:r>
          <w:rPr>
            <w:noProof/>
            <w:webHidden/>
          </w:rPr>
          <w:t>3</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47" w:history="1">
        <w:r w:rsidRPr="00FC0F1D">
          <w:rPr>
            <w:rStyle w:val="Hypertextovodkaz"/>
            <w:noProof/>
            <w:spacing w:val="6"/>
          </w:rPr>
          <w:t>2.2</w:t>
        </w:r>
        <w:r>
          <w:rPr>
            <w:rFonts w:asciiTheme="minorHAnsi" w:eastAsiaTheme="minorEastAsia" w:hAnsiTheme="minorHAnsi" w:cstheme="minorBidi"/>
            <w:smallCaps w:val="0"/>
            <w:noProof/>
            <w:sz w:val="22"/>
            <w:szCs w:val="22"/>
            <w:lang w:eastAsia="cs-CZ" w:bidi="ar-SA"/>
          </w:rPr>
          <w:tab/>
        </w:r>
        <w:r w:rsidRPr="00FC0F1D">
          <w:rPr>
            <w:rStyle w:val="Hypertextovodkaz"/>
            <w:noProof/>
          </w:rPr>
          <w:t>Hrobka rodiny Meinertů</w:t>
        </w:r>
        <w:r>
          <w:rPr>
            <w:noProof/>
            <w:webHidden/>
          </w:rPr>
          <w:tab/>
        </w:r>
        <w:r>
          <w:rPr>
            <w:noProof/>
            <w:webHidden/>
          </w:rPr>
          <w:fldChar w:fldCharType="begin"/>
        </w:r>
        <w:r>
          <w:rPr>
            <w:noProof/>
            <w:webHidden/>
          </w:rPr>
          <w:instrText xml:space="preserve"> PAGEREF _Toc167689647 \h </w:instrText>
        </w:r>
        <w:r>
          <w:rPr>
            <w:noProof/>
            <w:webHidden/>
          </w:rPr>
        </w:r>
        <w:r>
          <w:rPr>
            <w:noProof/>
            <w:webHidden/>
          </w:rPr>
          <w:fldChar w:fldCharType="separate"/>
        </w:r>
        <w:r>
          <w:rPr>
            <w:noProof/>
            <w:webHidden/>
          </w:rPr>
          <w:t>4</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48" w:history="1">
        <w:r w:rsidRPr="00FC0F1D">
          <w:rPr>
            <w:rStyle w:val="Hypertextovodkaz"/>
            <w:noProof/>
            <w:spacing w:val="6"/>
          </w:rPr>
          <w:t>2.3</w:t>
        </w:r>
        <w:r>
          <w:rPr>
            <w:rFonts w:asciiTheme="minorHAnsi" w:eastAsiaTheme="minorEastAsia" w:hAnsiTheme="minorHAnsi" w:cstheme="minorBidi"/>
            <w:smallCaps w:val="0"/>
            <w:noProof/>
            <w:sz w:val="22"/>
            <w:szCs w:val="22"/>
            <w:lang w:eastAsia="cs-CZ" w:bidi="ar-SA"/>
          </w:rPr>
          <w:tab/>
        </w:r>
        <w:r w:rsidRPr="00FC0F1D">
          <w:rPr>
            <w:rStyle w:val="Hypertextovodkaz"/>
            <w:noProof/>
          </w:rPr>
          <w:t>Kaplička sv. Antonína Paduánského</w:t>
        </w:r>
        <w:r>
          <w:rPr>
            <w:noProof/>
            <w:webHidden/>
          </w:rPr>
          <w:tab/>
        </w:r>
        <w:r>
          <w:rPr>
            <w:noProof/>
            <w:webHidden/>
          </w:rPr>
          <w:fldChar w:fldCharType="begin"/>
        </w:r>
        <w:r>
          <w:rPr>
            <w:noProof/>
            <w:webHidden/>
          </w:rPr>
          <w:instrText xml:space="preserve"> PAGEREF _Toc167689648 \h </w:instrText>
        </w:r>
        <w:r>
          <w:rPr>
            <w:noProof/>
            <w:webHidden/>
          </w:rPr>
        </w:r>
        <w:r>
          <w:rPr>
            <w:noProof/>
            <w:webHidden/>
          </w:rPr>
          <w:fldChar w:fldCharType="separate"/>
        </w:r>
        <w:r>
          <w:rPr>
            <w:noProof/>
            <w:webHidden/>
          </w:rPr>
          <w:t>4</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49" w:history="1">
        <w:r w:rsidRPr="00FC0F1D">
          <w:rPr>
            <w:rStyle w:val="Hypertextovodkaz"/>
            <w:noProof/>
            <w:spacing w:val="6"/>
          </w:rPr>
          <w:t>2.4</w:t>
        </w:r>
        <w:r>
          <w:rPr>
            <w:rFonts w:asciiTheme="minorHAnsi" w:eastAsiaTheme="minorEastAsia" w:hAnsiTheme="minorHAnsi" w:cstheme="minorBidi"/>
            <w:smallCaps w:val="0"/>
            <w:noProof/>
            <w:sz w:val="22"/>
            <w:szCs w:val="22"/>
            <w:lang w:eastAsia="cs-CZ" w:bidi="ar-SA"/>
          </w:rPr>
          <w:tab/>
        </w:r>
        <w:r w:rsidRPr="00FC0F1D">
          <w:rPr>
            <w:rStyle w:val="Hypertextovodkaz"/>
            <w:noProof/>
          </w:rPr>
          <w:t>Prostorová kaplička Panny Marie</w:t>
        </w:r>
        <w:r>
          <w:rPr>
            <w:noProof/>
            <w:webHidden/>
          </w:rPr>
          <w:tab/>
        </w:r>
        <w:r>
          <w:rPr>
            <w:noProof/>
            <w:webHidden/>
          </w:rPr>
          <w:fldChar w:fldCharType="begin"/>
        </w:r>
        <w:r>
          <w:rPr>
            <w:noProof/>
            <w:webHidden/>
          </w:rPr>
          <w:instrText xml:space="preserve"> PAGEREF _Toc167689649 \h </w:instrText>
        </w:r>
        <w:r>
          <w:rPr>
            <w:noProof/>
            <w:webHidden/>
          </w:rPr>
        </w:r>
        <w:r>
          <w:rPr>
            <w:noProof/>
            <w:webHidden/>
          </w:rPr>
          <w:fldChar w:fldCharType="separate"/>
        </w:r>
        <w:r>
          <w:rPr>
            <w:noProof/>
            <w:webHidden/>
          </w:rPr>
          <w:t>5</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50" w:history="1">
        <w:r w:rsidRPr="00FC0F1D">
          <w:rPr>
            <w:rStyle w:val="Hypertextovodkaz"/>
            <w:noProof/>
            <w:spacing w:val="6"/>
          </w:rPr>
          <w:t>2.5</w:t>
        </w:r>
        <w:r>
          <w:rPr>
            <w:rFonts w:asciiTheme="minorHAnsi" w:eastAsiaTheme="minorEastAsia" w:hAnsiTheme="minorHAnsi" w:cstheme="minorBidi"/>
            <w:smallCaps w:val="0"/>
            <w:noProof/>
            <w:sz w:val="22"/>
            <w:szCs w:val="22"/>
            <w:lang w:eastAsia="cs-CZ" w:bidi="ar-SA"/>
          </w:rPr>
          <w:tab/>
        </w:r>
        <w:r w:rsidRPr="00FC0F1D">
          <w:rPr>
            <w:rStyle w:val="Hypertextovodkaz"/>
            <w:noProof/>
          </w:rPr>
          <w:t>Kostel Navštívení Panny Marie v Hukovicích</w:t>
        </w:r>
        <w:r>
          <w:rPr>
            <w:noProof/>
            <w:webHidden/>
          </w:rPr>
          <w:tab/>
        </w:r>
        <w:r>
          <w:rPr>
            <w:noProof/>
            <w:webHidden/>
          </w:rPr>
          <w:fldChar w:fldCharType="begin"/>
        </w:r>
        <w:r>
          <w:rPr>
            <w:noProof/>
            <w:webHidden/>
          </w:rPr>
          <w:instrText xml:space="preserve"> PAGEREF _Toc167689650 \h </w:instrText>
        </w:r>
        <w:r>
          <w:rPr>
            <w:noProof/>
            <w:webHidden/>
          </w:rPr>
        </w:r>
        <w:r>
          <w:rPr>
            <w:noProof/>
            <w:webHidden/>
          </w:rPr>
          <w:fldChar w:fldCharType="separate"/>
        </w:r>
        <w:r>
          <w:rPr>
            <w:noProof/>
            <w:webHidden/>
          </w:rPr>
          <w:t>5</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51" w:history="1">
        <w:r w:rsidRPr="00FC0F1D">
          <w:rPr>
            <w:rStyle w:val="Hypertextovodkaz"/>
            <w:noProof/>
            <w:spacing w:val="6"/>
          </w:rPr>
          <w:t>2.6</w:t>
        </w:r>
        <w:r>
          <w:rPr>
            <w:rFonts w:asciiTheme="minorHAnsi" w:eastAsiaTheme="minorEastAsia" w:hAnsiTheme="minorHAnsi" w:cstheme="minorBidi"/>
            <w:smallCaps w:val="0"/>
            <w:noProof/>
            <w:sz w:val="22"/>
            <w:szCs w:val="22"/>
            <w:lang w:eastAsia="cs-CZ" w:bidi="ar-SA"/>
          </w:rPr>
          <w:tab/>
        </w:r>
        <w:r w:rsidRPr="00FC0F1D">
          <w:rPr>
            <w:rStyle w:val="Hypertextovodkaz"/>
            <w:noProof/>
          </w:rPr>
          <w:t>Prostorová kaplička sv. Jana Nepomuckého</w:t>
        </w:r>
        <w:r>
          <w:rPr>
            <w:noProof/>
            <w:webHidden/>
          </w:rPr>
          <w:tab/>
        </w:r>
        <w:r>
          <w:rPr>
            <w:noProof/>
            <w:webHidden/>
          </w:rPr>
          <w:fldChar w:fldCharType="begin"/>
        </w:r>
        <w:r>
          <w:rPr>
            <w:noProof/>
            <w:webHidden/>
          </w:rPr>
          <w:instrText xml:space="preserve"> PAGEREF _Toc167689651 \h </w:instrText>
        </w:r>
        <w:r>
          <w:rPr>
            <w:noProof/>
            <w:webHidden/>
          </w:rPr>
        </w:r>
        <w:r>
          <w:rPr>
            <w:noProof/>
            <w:webHidden/>
          </w:rPr>
          <w:fldChar w:fldCharType="separate"/>
        </w:r>
        <w:r>
          <w:rPr>
            <w:noProof/>
            <w:webHidden/>
          </w:rPr>
          <w:t>5</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52" w:history="1">
        <w:r w:rsidRPr="00FC0F1D">
          <w:rPr>
            <w:rStyle w:val="Hypertextovodkaz"/>
            <w:noProof/>
            <w:spacing w:val="6"/>
          </w:rPr>
          <w:t>2.7</w:t>
        </w:r>
        <w:r>
          <w:rPr>
            <w:rFonts w:asciiTheme="minorHAnsi" w:eastAsiaTheme="minorEastAsia" w:hAnsiTheme="minorHAnsi" w:cstheme="minorBidi"/>
            <w:smallCaps w:val="0"/>
            <w:noProof/>
            <w:sz w:val="22"/>
            <w:szCs w:val="22"/>
            <w:lang w:eastAsia="cs-CZ" w:bidi="ar-SA"/>
          </w:rPr>
          <w:tab/>
        </w:r>
        <w:r w:rsidRPr="00FC0F1D">
          <w:rPr>
            <w:rStyle w:val="Hypertextovodkaz"/>
            <w:noProof/>
          </w:rPr>
          <w:t>Další drobné sakrální stavby v Bartošovicích a Hukovicích</w:t>
        </w:r>
        <w:r>
          <w:rPr>
            <w:noProof/>
            <w:webHidden/>
          </w:rPr>
          <w:tab/>
        </w:r>
        <w:r>
          <w:rPr>
            <w:noProof/>
            <w:webHidden/>
          </w:rPr>
          <w:fldChar w:fldCharType="begin"/>
        </w:r>
        <w:r>
          <w:rPr>
            <w:noProof/>
            <w:webHidden/>
          </w:rPr>
          <w:instrText xml:space="preserve"> PAGEREF _Toc167689652 \h </w:instrText>
        </w:r>
        <w:r>
          <w:rPr>
            <w:noProof/>
            <w:webHidden/>
          </w:rPr>
        </w:r>
        <w:r>
          <w:rPr>
            <w:noProof/>
            <w:webHidden/>
          </w:rPr>
          <w:fldChar w:fldCharType="separate"/>
        </w:r>
        <w:r>
          <w:rPr>
            <w:noProof/>
            <w:webHidden/>
          </w:rPr>
          <w:t>6</w:t>
        </w:r>
        <w:r>
          <w:rPr>
            <w:noProof/>
            <w:webHidden/>
          </w:rPr>
          <w:fldChar w:fldCharType="end"/>
        </w:r>
      </w:hyperlink>
    </w:p>
    <w:p w:rsidR="00FA2B2A" w:rsidRDefault="00FA2B2A">
      <w:pPr>
        <w:pStyle w:val="Obsah3"/>
        <w:rPr>
          <w:rFonts w:asciiTheme="minorHAnsi" w:eastAsiaTheme="minorEastAsia" w:hAnsiTheme="minorHAnsi" w:cstheme="minorBidi"/>
          <w:smallCaps w:val="0"/>
          <w:noProof/>
          <w:sz w:val="22"/>
          <w:szCs w:val="22"/>
          <w:lang w:eastAsia="cs-CZ" w:bidi="ar-SA"/>
        </w:rPr>
      </w:pPr>
      <w:hyperlink w:anchor="_Toc167689653" w:history="1">
        <w:r w:rsidRPr="00FC0F1D">
          <w:rPr>
            <w:rStyle w:val="Hypertextovodkaz"/>
            <w:noProof/>
            <w:spacing w:val="6"/>
          </w:rPr>
          <w:t>2.7.1</w:t>
        </w:r>
        <w:r>
          <w:rPr>
            <w:rFonts w:asciiTheme="minorHAnsi" w:eastAsiaTheme="minorEastAsia" w:hAnsiTheme="minorHAnsi" w:cstheme="minorBidi"/>
            <w:smallCaps w:val="0"/>
            <w:noProof/>
            <w:sz w:val="22"/>
            <w:szCs w:val="22"/>
            <w:lang w:eastAsia="cs-CZ" w:bidi="ar-SA"/>
          </w:rPr>
          <w:tab/>
        </w:r>
        <w:r w:rsidRPr="00FC0F1D">
          <w:rPr>
            <w:rStyle w:val="Hypertextovodkaz"/>
            <w:noProof/>
          </w:rPr>
          <w:t>Pískovcová socha Panny Marie s jezulátkem</w:t>
        </w:r>
        <w:r>
          <w:rPr>
            <w:noProof/>
            <w:webHidden/>
          </w:rPr>
          <w:tab/>
        </w:r>
        <w:r>
          <w:rPr>
            <w:noProof/>
            <w:webHidden/>
          </w:rPr>
          <w:fldChar w:fldCharType="begin"/>
        </w:r>
        <w:r>
          <w:rPr>
            <w:noProof/>
            <w:webHidden/>
          </w:rPr>
          <w:instrText xml:space="preserve"> PAGEREF _Toc167689653 \h </w:instrText>
        </w:r>
        <w:r>
          <w:rPr>
            <w:noProof/>
            <w:webHidden/>
          </w:rPr>
        </w:r>
        <w:r>
          <w:rPr>
            <w:noProof/>
            <w:webHidden/>
          </w:rPr>
          <w:fldChar w:fldCharType="separate"/>
        </w:r>
        <w:r>
          <w:rPr>
            <w:noProof/>
            <w:webHidden/>
          </w:rPr>
          <w:t>6</w:t>
        </w:r>
        <w:r>
          <w:rPr>
            <w:noProof/>
            <w:webHidden/>
          </w:rPr>
          <w:fldChar w:fldCharType="end"/>
        </w:r>
      </w:hyperlink>
    </w:p>
    <w:p w:rsidR="00FA2B2A" w:rsidRDefault="00FA2B2A">
      <w:pPr>
        <w:pStyle w:val="Obsah3"/>
        <w:rPr>
          <w:rFonts w:asciiTheme="minorHAnsi" w:eastAsiaTheme="minorEastAsia" w:hAnsiTheme="minorHAnsi" w:cstheme="minorBidi"/>
          <w:smallCaps w:val="0"/>
          <w:noProof/>
          <w:sz w:val="22"/>
          <w:szCs w:val="22"/>
          <w:lang w:eastAsia="cs-CZ" w:bidi="ar-SA"/>
        </w:rPr>
      </w:pPr>
      <w:hyperlink w:anchor="_Toc167689654" w:history="1">
        <w:r w:rsidRPr="00FC0F1D">
          <w:rPr>
            <w:rStyle w:val="Hypertextovodkaz"/>
            <w:noProof/>
            <w:spacing w:val="6"/>
          </w:rPr>
          <w:t>2.7.2</w:t>
        </w:r>
        <w:r>
          <w:rPr>
            <w:rFonts w:asciiTheme="minorHAnsi" w:eastAsiaTheme="minorEastAsia" w:hAnsiTheme="minorHAnsi" w:cstheme="minorBidi"/>
            <w:smallCaps w:val="0"/>
            <w:noProof/>
            <w:sz w:val="22"/>
            <w:szCs w:val="22"/>
            <w:lang w:eastAsia="cs-CZ" w:bidi="ar-SA"/>
          </w:rPr>
          <w:tab/>
        </w:r>
        <w:r w:rsidRPr="00FC0F1D">
          <w:rPr>
            <w:rStyle w:val="Hypertextovodkaz"/>
            <w:noProof/>
          </w:rPr>
          <w:t>Pískovcové latinské a jetelové kříže</w:t>
        </w:r>
        <w:r>
          <w:rPr>
            <w:noProof/>
            <w:webHidden/>
          </w:rPr>
          <w:tab/>
        </w:r>
        <w:r>
          <w:rPr>
            <w:noProof/>
            <w:webHidden/>
          </w:rPr>
          <w:fldChar w:fldCharType="begin"/>
        </w:r>
        <w:r>
          <w:rPr>
            <w:noProof/>
            <w:webHidden/>
          </w:rPr>
          <w:instrText xml:space="preserve"> PAGEREF _Toc167689654 \h </w:instrText>
        </w:r>
        <w:r>
          <w:rPr>
            <w:noProof/>
            <w:webHidden/>
          </w:rPr>
        </w:r>
        <w:r>
          <w:rPr>
            <w:noProof/>
            <w:webHidden/>
          </w:rPr>
          <w:fldChar w:fldCharType="separate"/>
        </w:r>
        <w:r>
          <w:rPr>
            <w:noProof/>
            <w:webHidden/>
          </w:rPr>
          <w:t>6</w:t>
        </w:r>
        <w:r>
          <w:rPr>
            <w:noProof/>
            <w:webHidden/>
          </w:rPr>
          <w:fldChar w:fldCharType="end"/>
        </w:r>
      </w:hyperlink>
    </w:p>
    <w:p w:rsidR="00FA2B2A" w:rsidRDefault="00FA2B2A">
      <w:pPr>
        <w:pStyle w:val="Obsah1"/>
        <w:tabs>
          <w:tab w:val="left" w:pos="660"/>
          <w:tab w:val="right" w:leader="dot" w:pos="9628"/>
        </w:tabs>
        <w:rPr>
          <w:rFonts w:asciiTheme="minorHAnsi" w:eastAsiaTheme="minorEastAsia" w:hAnsiTheme="minorHAnsi" w:cstheme="minorBidi"/>
          <w:b w:val="0"/>
          <w:bCs w:val="0"/>
          <w:caps w:val="0"/>
          <w:noProof/>
          <w:sz w:val="22"/>
          <w:szCs w:val="22"/>
          <w:lang w:eastAsia="cs-CZ" w:bidi="ar-SA"/>
        </w:rPr>
      </w:pPr>
      <w:hyperlink w:anchor="_Toc167689655" w:history="1">
        <w:r w:rsidRPr="00FC0F1D">
          <w:rPr>
            <w:rStyle w:val="Hypertextovodkaz"/>
            <w:noProof/>
          </w:rPr>
          <w:t>3</w:t>
        </w:r>
        <w:r>
          <w:rPr>
            <w:rFonts w:asciiTheme="minorHAnsi" w:eastAsiaTheme="minorEastAsia" w:hAnsiTheme="minorHAnsi" w:cstheme="minorBidi"/>
            <w:b w:val="0"/>
            <w:bCs w:val="0"/>
            <w:caps w:val="0"/>
            <w:noProof/>
            <w:sz w:val="22"/>
            <w:szCs w:val="22"/>
            <w:lang w:eastAsia="cs-CZ" w:bidi="ar-SA"/>
          </w:rPr>
          <w:tab/>
        </w:r>
        <w:r w:rsidRPr="00FC0F1D">
          <w:rPr>
            <w:rStyle w:val="Hypertextovodkaz"/>
            <w:noProof/>
          </w:rPr>
          <w:t>Ostatní památky v obcích Bartošovice a Hukovice</w:t>
        </w:r>
        <w:r>
          <w:rPr>
            <w:noProof/>
            <w:webHidden/>
          </w:rPr>
          <w:tab/>
        </w:r>
        <w:r>
          <w:rPr>
            <w:noProof/>
            <w:webHidden/>
          </w:rPr>
          <w:fldChar w:fldCharType="begin"/>
        </w:r>
        <w:r>
          <w:rPr>
            <w:noProof/>
            <w:webHidden/>
          </w:rPr>
          <w:instrText xml:space="preserve"> PAGEREF _Toc167689655 \h </w:instrText>
        </w:r>
        <w:r>
          <w:rPr>
            <w:noProof/>
            <w:webHidden/>
          </w:rPr>
        </w:r>
        <w:r>
          <w:rPr>
            <w:noProof/>
            <w:webHidden/>
          </w:rPr>
          <w:fldChar w:fldCharType="separate"/>
        </w:r>
        <w:r>
          <w:rPr>
            <w:noProof/>
            <w:webHidden/>
          </w:rPr>
          <w:t>7</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56" w:history="1">
        <w:r w:rsidRPr="00FC0F1D">
          <w:rPr>
            <w:rStyle w:val="Hypertextovodkaz"/>
            <w:noProof/>
            <w:spacing w:val="6"/>
          </w:rPr>
          <w:t>3.1</w:t>
        </w:r>
        <w:r>
          <w:rPr>
            <w:rFonts w:asciiTheme="minorHAnsi" w:eastAsiaTheme="minorEastAsia" w:hAnsiTheme="minorHAnsi" w:cstheme="minorBidi"/>
            <w:smallCaps w:val="0"/>
            <w:noProof/>
            <w:sz w:val="22"/>
            <w:szCs w:val="22"/>
            <w:lang w:eastAsia="cs-CZ" w:bidi="ar-SA"/>
          </w:rPr>
          <w:tab/>
        </w:r>
        <w:r w:rsidRPr="00FC0F1D">
          <w:rPr>
            <w:rStyle w:val="Hypertextovodkaz"/>
            <w:noProof/>
          </w:rPr>
          <w:t>Zámek v Bartošovicích</w:t>
        </w:r>
        <w:r>
          <w:rPr>
            <w:noProof/>
            <w:webHidden/>
          </w:rPr>
          <w:tab/>
        </w:r>
        <w:r>
          <w:rPr>
            <w:noProof/>
            <w:webHidden/>
          </w:rPr>
          <w:fldChar w:fldCharType="begin"/>
        </w:r>
        <w:r>
          <w:rPr>
            <w:noProof/>
            <w:webHidden/>
          </w:rPr>
          <w:instrText xml:space="preserve"> PAGEREF _Toc167689656 \h </w:instrText>
        </w:r>
        <w:r>
          <w:rPr>
            <w:noProof/>
            <w:webHidden/>
          </w:rPr>
        </w:r>
        <w:r>
          <w:rPr>
            <w:noProof/>
            <w:webHidden/>
          </w:rPr>
          <w:fldChar w:fldCharType="separate"/>
        </w:r>
        <w:r>
          <w:rPr>
            <w:noProof/>
            <w:webHidden/>
          </w:rPr>
          <w:t>7</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57" w:history="1">
        <w:r w:rsidRPr="00FC0F1D">
          <w:rPr>
            <w:rStyle w:val="Hypertextovodkaz"/>
            <w:noProof/>
            <w:spacing w:val="6"/>
          </w:rPr>
          <w:t>3.2</w:t>
        </w:r>
        <w:r>
          <w:rPr>
            <w:rFonts w:asciiTheme="minorHAnsi" w:eastAsiaTheme="minorEastAsia" w:hAnsiTheme="minorHAnsi" w:cstheme="minorBidi"/>
            <w:smallCaps w:val="0"/>
            <w:noProof/>
            <w:sz w:val="22"/>
            <w:szCs w:val="22"/>
            <w:lang w:eastAsia="cs-CZ" w:bidi="ar-SA"/>
          </w:rPr>
          <w:tab/>
        </w:r>
        <w:r w:rsidRPr="00FC0F1D">
          <w:rPr>
            <w:rStyle w:val="Hypertextovodkaz"/>
            <w:noProof/>
          </w:rPr>
          <w:t>Bývalá fara nyní Dům přírody Poodří a záchranná stanice</w:t>
        </w:r>
        <w:r>
          <w:rPr>
            <w:noProof/>
            <w:webHidden/>
          </w:rPr>
          <w:tab/>
        </w:r>
        <w:r>
          <w:rPr>
            <w:noProof/>
            <w:webHidden/>
          </w:rPr>
          <w:fldChar w:fldCharType="begin"/>
        </w:r>
        <w:r>
          <w:rPr>
            <w:noProof/>
            <w:webHidden/>
          </w:rPr>
          <w:instrText xml:space="preserve"> PAGEREF _Toc167689657 \h </w:instrText>
        </w:r>
        <w:r>
          <w:rPr>
            <w:noProof/>
            <w:webHidden/>
          </w:rPr>
        </w:r>
        <w:r>
          <w:rPr>
            <w:noProof/>
            <w:webHidden/>
          </w:rPr>
          <w:fldChar w:fldCharType="separate"/>
        </w:r>
        <w:r>
          <w:rPr>
            <w:noProof/>
            <w:webHidden/>
          </w:rPr>
          <w:t>7</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58" w:history="1">
        <w:r w:rsidRPr="00FC0F1D">
          <w:rPr>
            <w:rStyle w:val="Hypertextovodkaz"/>
            <w:noProof/>
            <w:spacing w:val="6"/>
          </w:rPr>
          <w:t>3.3</w:t>
        </w:r>
        <w:r>
          <w:rPr>
            <w:rFonts w:asciiTheme="minorHAnsi" w:eastAsiaTheme="minorEastAsia" w:hAnsiTheme="minorHAnsi" w:cstheme="minorBidi"/>
            <w:smallCaps w:val="0"/>
            <w:noProof/>
            <w:sz w:val="22"/>
            <w:szCs w:val="22"/>
            <w:lang w:eastAsia="cs-CZ" w:bidi="ar-SA"/>
          </w:rPr>
          <w:tab/>
        </w:r>
        <w:r w:rsidRPr="00FC0F1D">
          <w:rPr>
            <w:rStyle w:val="Hypertextovodkaz"/>
            <w:noProof/>
          </w:rPr>
          <w:t>Vodní mlýn v Bartošovicích</w:t>
        </w:r>
        <w:r>
          <w:rPr>
            <w:noProof/>
            <w:webHidden/>
          </w:rPr>
          <w:tab/>
        </w:r>
        <w:r>
          <w:rPr>
            <w:noProof/>
            <w:webHidden/>
          </w:rPr>
          <w:fldChar w:fldCharType="begin"/>
        </w:r>
        <w:r>
          <w:rPr>
            <w:noProof/>
            <w:webHidden/>
          </w:rPr>
          <w:instrText xml:space="preserve"> PAGEREF _Toc167689658 \h </w:instrText>
        </w:r>
        <w:r>
          <w:rPr>
            <w:noProof/>
            <w:webHidden/>
          </w:rPr>
        </w:r>
        <w:r>
          <w:rPr>
            <w:noProof/>
            <w:webHidden/>
          </w:rPr>
          <w:fldChar w:fldCharType="separate"/>
        </w:r>
        <w:r>
          <w:rPr>
            <w:noProof/>
            <w:webHidden/>
          </w:rPr>
          <w:t>8</w:t>
        </w:r>
        <w:r>
          <w:rPr>
            <w:noProof/>
            <w:webHidden/>
          </w:rPr>
          <w:fldChar w:fldCharType="end"/>
        </w:r>
      </w:hyperlink>
    </w:p>
    <w:p w:rsidR="00FA2B2A" w:rsidRDefault="00FA2B2A">
      <w:pPr>
        <w:pStyle w:val="Obsah2"/>
        <w:tabs>
          <w:tab w:val="left" w:pos="880"/>
          <w:tab w:val="right" w:leader="dot" w:pos="9628"/>
        </w:tabs>
        <w:rPr>
          <w:rFonts w:asciiTheme="minorHAnsi" w:eastAsiaTheme="minorEastAsia" w:hAnsiTheme="minorHAnsi" w:cstheme="minorBidi"/>
          <w:smallCaps w:val="0"/>
          <w:noProof/>
          <w:sz w:val="22"/>
          <w:szCs w:val="22"/>
          <w:lang w:eastAsia="cs-CZ" w:bidi="ar-SA"/>
        </w:rPr>
      </w:pPr>
      <w:hyperlink w:anchor="_Toc167689659" w:history="1">
        <w:r w:rsidRPr="00FC0F1D">
          <w:rPr>
            <w:rStyle w:val="Hypertextovodkaz"/>
            <w:noProof/>
            <w:spacing w:val="6"/>
          </w:rPr>
          <w:t>3.4</w:t>
        </w:r>
        <w:r>
          <w:rPr>
            <w:rFonts w:asciiTheme="minorHAnsi" w:eastAsiaTheme="minorEastAsia" w:hAnsiTheme="minorHAnsi" w:cstheme="minorBidi"/>
            <w:smallCaps w:val="0"/>
            <w:noProof/>
            <w:sz w:val="22"/>
            <w:szCs w:val="22"/>
            <w:lang w:eastAsia="cs-CZ" w:bidi="ar-SA"/>
          </w:rPr>
          <w:tab/>
        </w:r>
        <w:r w:rsidRPr="00FC0F1D">
          <w:rPr>
            <w:rStyle w:val="Hypertextovodkaz"/>
            <w:noProof/>
          </w:rPr>
          <w:t>Bývalý zámek v Hukovicích</w:t>
        </w:r>
        <w:r>
          <w:rPr>
            <w:noProof/>
            <w:webHidden/>
          </w:rPr>
          <w:tab/>
        </w:r>
        <w:r>
          <w:rPr>
            <w:noProof/>
            <w:webHidden/>
          </w:rPr>
          <w:fldChar w:fldCharType="begin"/>
        </w:r>
        <w:r>
          <w:rPr>
            <w:noProof/>
            <w:webHidden/>
          </w:rPr>
          <w:instrText xml:space="preserve"> PAGEREF _Toc167689659 \h </w:instrText>
        </w:r>
        <w:r>
          <w:rPr>
            <w:noProof/>
            <w:webHidden/>
          </w:rPr>
        </w:r>
        <w:r>
          <w:rPr>
            <w:noProof/>
            <w:webHidden/>
          </w:rPr>
          <w:fldChar w:fldCharType="separate"/>
        </w:r>
        <w:r>
          <w:rPr>
            <w:noProof/>
            <w:webHidden/>
          </w:rPr>
          <w:t>8</w:t>
        </w:r>
        <w:r>
          <w:rPr>
            <w:noProof/>
            <w:webHidden/>
          </w:rPr>
          <w:fldChar w:fldCharType="end"/>
        </w:r>
      </w:hyperlink>
    </w:p>
    <w:p w:rsidR="00FA2B2A" w:rsidRDefault="00FA2B2A">
      <w:pPr>
        <w:pStyle w:val="Obsah1"/>
        <w:tabs>
          <w:tab w:val="left" w:pos="660"/>
          <w:tab w:val="right" w:leader="dot" w:pos="9628"/>
        </w:tabs>
        <w:rPr>
          <w:rFonts w:asciiTheme="minorHAnsi" w:eastAsiaTheme="minorEastAsia" w:hAnsiTheme="minorHAnsi" w:cstheme="minorBidi"/>
          <w:b w:val="0"/>
          <w:bCs w:val="0"/>
          <w:caps w:val="0"/>
          <w:noProof/>
          <w:sz w:val="22"/>
          <w:szCs w:val="22"/>
          <w:lang w:eastAsia="cs-CZ" w:bidi="ar-SA"/>
        </w:rPr>
      </w:pPr>
      <w:hyperlink w:anchor="_Toc167689660" w:history="1">
        <w:r w:rsidRPr="00FC0F1D">
          <w:rPr>
            <w:rStyle w:val="Hypertextovodkaz"/>
            <w:noProof/>
          </w:rPr>
          <w:t>4</w:t>
        </w:r>
        <w:r>
          <w:rPr>
            <w:rFonts w:asciiTheme="minorHAnsi" w:eastAsiaTheme="minorEastAsia" w:hAnsiTheme="minorHAnsi" w:cstheme="minorBidi"/>
            <w:b w:val="0"/>
            <w:bCs w:val="0"/>
            <w:caps w:val="0"/>
            <w:noProof/>
            <w:sz w:val="22"/>
            <w:szCs w:val="22"/>
            <w:lang w:eastAsia="cs-CZ" w:bidi="ar-SA"/>
          </w:rPr>
          <w:tab/>
        </w:r>
        <w:r w:rsidRPr="00FC0F1D">
          <w:rPr>
            <w:rStyle w:val="Hypertextovodkaz"/>
            <w:noProof/>
          </w:rPr>
          <w:t>Památné kroky – stezka po památkách obcí Bartošovice a HukoviceZávěr</w:t>
        </w:r>
        <w:r>
          <w:rPr>
            <w:noProof/>
            <w:webHidden/>
          </w:rPr>
          <w:tab/>
        </w:r>
        <w:r>
          <w:rPr>
            <w:noProof/>
            <w:webHidden/>
          </w:rPr>
          <w:fldChar w:fldCharType="begin"/>
        </w:r>
        <w:r>
          <w:rPr>
            <w:noProof/>
            <w:webHidden/>
          </w:rPr>
          <w:instrText xml:space="preserve"> PAGEREF _Toc167689660 \h </w:instrText>
        </w:r>
        <w:r>
          <w:rPr>
            <w:noProof/>
            <w:webHidden/>
          </w:rPr>
        </w:r>
        <w:r>
          <w:rPr>
            <w:noProof/>
            <w:webHidden/>
          </w:rPr>
          <w:fldChar w:fldCharType="separate"/>
        </w:r>
        <w:r>
          <w:rPr>
            <w:noProof/>
            <w:webHidden/>
          </w:rPr>
          <w:t>9</w:t>
        </w:r>
        <w:r>
          <w:rPr>
            <w:noProof/>
            <w:webHidden/>
          </w:rPr>
          <w:fldChar w:fldCharType="end"/>
        </w:r>
      </w:hyperlink>
    </w:p>
    <w:p w:rsidR="00FA2B2A" w:rsidRDefault="00FA2B2A">
      <w:pPr>
        <w:pStyle w:val="Obsah1"/>
        <w:tabs>
          <w:tab w:val="right" w:leader="dot" w:pos="9628"/>
        </w:tabs>
        <w:rPr>
          <w:rFonts w:asciiTheme="minorHAnsi" w:eastAsiaTheme="minorEastAsia" w:hAnsiTheme="minorHAnsi" w:cstheme="minorBidi"/>
          <w:b w:val="0"/>
          <w:bCs w:val="0"/>
          <w:caps w:val="0"/>
          <w:noProof/>
          <w:sz w:val="22"/>
          <w:szCs w:val="22"/>
          <w:lang w:eastAsia="cs-CZ" w:bidi="ar-SA"/>
        </w:rPr>
      </w:pPr>
      <w:hyperlink w:anchor="_Toc167689661" w:history="1">
        <w:r w:rsidRPr="00FC0F1D">
          <w:rPr>
            <w:rStyle w:val="Hypertextovodkaz"/>
            <w:noProof/>
          </w:rPr>
          <w:t>Zdroje</w:t>
        </w:r>
        <w:r>
          <w:rPr>
            <w:noProof/>
            <w:webHidden/>
          </w:rPr>
          <w:tab/>
        </w:r>
        <w:r>
          <w:rPr>
            <w:noProof/>
            <w:webHidden/>
          </w:rPr>
          <w:fldChar w:fldCharType="begin"/>
        </w:r>
        <w:r>
          <w:rPr>
            <w:noProof/>
            <w:webHidden/>
          </w:rPr>
          <w:instrText xml:space="preserve"> PAGEREF _Toc167689661 \h </w:instrText>
        </w:r>
        <w:r>
          <w:rPr>
            <w:noProof/>
            <w:webHidden/>
          </w:rPr>
        </w:r>
        <w:r>
          <w:rPr>
            <w:noProof/>
            <w:webHidden/>
          </w:rPr>
          <w:fldChar w:fldCharType="separate"/>
        </w:r>
        <w:r>
          <w:rPr>
            <w:noProof/>
            <w:webHidden/>
          </w:rPr>
          <w:t>11</w:t>
        </w:r>
        <w:r>
          <w:rPr>
            <w:noProof/>
            <w:webHidden/>
          </w:rPr>
          <w:fldChar w:fldCharType="end"/>
        </w:r>
      </w:hyperlink>
    </w:p>
    <w:p w:rsidR="0039212E" w:rsidRPr="0039212E" w:rsidRDefault="00843ACF" w:rsidP="00896C57">
      <w:r>
        <w:rPr>
          <w:lang w:eastAsia="en-US" w:bidi="en-US"/>
        </w:rPr>
        <w:fldChar w:fldCharType="end"/>
      </w:r>
    </w:p>
    <w:p w:rsidR="00D0328E" w:rsidRDefault="00D0328E" w:rsidP="003875EE">
      <w:pPr>
        <w:pStyle w:val="Nzev"/>
        <w:sectPr w:rsidR="00D0328E" w:rsidSect="00895138">
          <w:headerReference w:type="default" r:id="rId12"/>
          <w:footerReference w:type="default" r:id="rId13"/>
          <w:pgSz w:w="11906" w:h="16838" w:code="9"/>
          <w:pgMar w:top="2155" w:right="1134" w:bottom="1588" w:left="1134" w:header="680" w:footer="567" w:gutter="0"/>
          <w:pgNumType w:start="1"/>
          <w:cols w:space="708"/>
          <w:docGrid w:linePitch="360"/>
        </w:sectPr>
      </w:pPr>
    </w:p>
    <w:p w:rsidR="002F23FF" w:rsidRPr="003875EE" w:rsidRDefault="00D0328E" w:rsidP="0073182C">
      <w:pPr>
        <w:pStyle w:val="Nzev"/>
      </w:pPr>
      <w:bookmarkStart w:id="6" w:name="_Toc387838734"/>
      <w:bookmarkStart w:id="7" w:name="_Toc167689642"/>
      <w:r w:rsidRPr="0073182C">
        <w:lastRenderedPageBreak/>
        <w:t>Úvod</w:t>
      </w:r>
      <w:bookmarkEnd w:id="6"/>
      <w:bookmarkEnd w:id="7"/>
    </w:p>
    <w:p w:rsidR="00653641" w:rsidRDefault="00D74D9C" w:rsidP="00F619A3">
      <w:r>
        <w:t>Bartošovice na Moravě</w:t>
      </w:r>
      <w:r w:rsidR="0075006F">
        <w:t xml:space="preserve"> a Hukovice, malé</w:t>
      </w:r>
      <w:r>
        <w:t xml:space="preserve"> o</w:t>
      </w:r>
      <w:r w:rsidR="0075006F">
        <w:t>b</w:t>
      </w:r>
      <w:r>
        <w:t>c</w:t>
      </w:r>
      <w:r w:rsidR="0075006F">
        <w:t>e ležící nedaleko Nového Jičína jsou součá</w:t>
      </w:r>
      <w:r w:rsidR="00191E93">
        <w:t>stí moravského K</w:t>
      </w:r>
      <w:r w:rsidR="0075006F">
        <w:t>ravařska a také místem, které skrývá bohaté dědictví historie a kultury. I přesto že tato oblast není často na seznamu turistických atrakcí, je plná zajímavých památek a historických pokladů, které odrážejí bohatou minulost a životní styl obyvatel</w:t>
      </w:r>
      <w:r w:rsidR="002561E4">
        <w:t xml:space="preserve"> tohoto regionu. </w:t>
      </w:r>
    </w:p>
    <w:p w:rsidR="00D0328E" w:rsidRDefault="002561E4" w:rsidP="00F619A3">
      <w:r>
        <w:t>Tato ročníková práce se zaměřuje na průzkum a dokumentaci památ</w:t>
      </w:r>
      <w:r w:rsidR="00653641">
        <w:t>ek v Bartošovicích a Hukovicích a to jak</w:t>
      </w:r>
      <w:r w:rsidR="00A349E0">
        <w:t xml:space="preserve"> s</w:t>
      </w:r>
      <w:r w:rsidR="00653641">
        <w:t xml:space="preserve">akrálních, tak i jiných </w:t>
      </w:r>
      <w:r w:rsidR="00A349E0">
        <w:t>zajímav</w:t>
      </w:r>
      <w:r w:rsidR="00653641">
        <w:t>ých</w:t>
      </w:r>
      <w:r w:rsidR="00A349E0">
        <w:t xml:space="preserve"> památ</w:t>
      </w:r>
      <w:r w:rsidR="00653641">
        <w:t>ek</w:t>
      </w:r>
      <w:r w:rsidR="00A349E0">
        <w:t xml:space="preserve"> v</w:t>
      </w:r>
      <w:r w:rsidR="00653641">
        <w:t> obcích. V</w:t>
      </w:r>
      <w:r w:rsidR="00A349E0">
        <w:t> praktické části navrhuji naučnou stezku „Památné kroky po Bartošovicích a Hukovicích</w:t>
      </w:r>
      <w:r w:rsidR="00653641">
        <w:t>‘‘.</w:t>
      </w:r>
    </w:p>
    <w:p w:rsidR="0073182C" w:rsidRDefault="0073182C" w:rsidP="00F619A3"/>
    <w:p w:rsidR="0073182C" w:rsidRDefault="0073182C" w:rsidP="00F619A3"/>
    <w:p w:rsidR="0073182C" w:rsidRDefault="0073182C" w:rsidP="00F619A3"/>
    <w:p w:rsidR="0073182C" w:rsidRDefault="0073182C" w:rsidP="00F619A3"/>
    <w:p w:rsidR="0073182C" w:rsidRDefault="0073182C" w:rsidP="00F619A3"/>
    <w:p w:rsidR="0073182C" w:rsidRDefault="00B24A40" w:rsidP="00F619A3">
      <w:r>
        <w:br/>
      </w:r>
      <w:r>
        <w:br/>
      </w:r>
      <w:r>
        <w:br/>
      </w:r>
      <w:r>
        <w:br/>
      </w:r>
      <w:r>
        <w:br/>
      </w:r>
      <w:r>
        <w:br/>
      </w:r>
    </w:p>
    <w:p w:rsidR="0073182C" w:rsidRDefault="0073182C" w:rsidP="0073182C">
      <w:pPr>
        <w:pStyle w:val="Nzev"/>
      </w:pPr>
      <w:bookmarkStart w:id="8" w:name="_Toc167689643"/>
      <w:r>
        <w:t>Anotace</w:t>
      </w:r>
      <w:bookmarkEnd w:id="8"/>
    </w:p>
    <w:p w:rsidR="002F23FF" w:rsidRPr="00F219FC" w:rsidRDefault="00653641" w:rsidP="00D0328E">
      <w:r>
        <w:t xml:space="preserve">Cílem této práce je představit různorodé historické, </w:t>
      </w:r>
      <w:r w:rsidR="00191E93">
        <w:t>architektonické a kulturní prvky</w:t>
      </w:r>
      <w:r>
        <w:t>, které tvoří charakter této obce. Prostřednictvím průzkumu terénu, analýzy historických pramenů a rozhovorů z místními obyvateli se pokusím přiblížit bohatou historii a významné památky v Bartošovicích a Hukovicích a zhotovit naučnou stezku.</w:t>
      </w:r>
      <w:r w:rsidR="00D0328E">
        <w:br w:type="page"/>
      </w:r>
    </w:p>
    <w:p w:rsidR="002F23FF" w:rsidRPr="007A7FC0" w:rsidRDefault="006B34F6" w:rsidP="00D41FE6">
      <w:pPr>
        <w:pStyle w:val="Nadpis1"/>
        <w:rPr>
          <w:rFonts w:ascii="Times New Roman" w:hAnsi="Times New Roman"/>
          <w:color w:val="auto"/>
        </w:rPr>
      </w:pPr>
      <w:bookmarkStart w:id="9" w:name="_Toc167689644"/>
      <w:r w:rsidRPr="007A7FC0">
        <w:rPr>
          <w:rFonts w:ascii="Times New Roman" w:hAnsi="Times New Roman"/>
          <w:color w:val="auto"/>
        </w:rPr>
        <w:lastRenderedPageBreak/>
        <w:t>Historie</w:t>
      </w:r>
      <w:bookmarkEnd w:id="9"/>
    </w:p>
    <w:p w:rsidR="00533765" w:rsidRPr="00B556CB" w:rsidRDefault="00B95DD3" w:rsidP="00B95DD3">
      <w:pPr>
        <w:rPr>
          <w:rFonts w:cs="Segoe UI Light"/>
        </w:rPr>
      </w:pPr>
      <w:bookmarkStart w:id="10" w:name="_Toc387838737"/>
      <w:r w:rsidRPr="00B556CB">
        <w:rPr>
          <w:rFonts w:cs="Segoe UI Light"/>
          <w:noProof/>
        </w:rPr>
        <w:drawing>
          <wp:anchor distT="0" distB="0" distL="114300" distR="114300" simplePos="0" relativeHeight="251659264" behindDoc="1" locked="0" layoutInCell="1" allowOverlap="1" wp14:anchorId="6D65EEB7" wp14:editId="7A83E647">
            <wp:simplePos x="0" y="0"/>
            <wp:positionH relativeFrom="margin">
              <wp:posOffset>-89680</wp:posOffset>
            </wp:positionH>
            <wp:positionV relativeFrom="paragraph">
              <wp:posOffset>136830</wp:posOffset>
            </wp:positionV>
            <wp:extent cx="1226820" cy="1226820"/>
            <wp:effectExtent l="0" t="0" r="0" b="0"/>
            <wp:wrapTight wrapText="bothSides">
              <wp:wrapPolygon edited="0">
                <wp:start x="0" y="0"/>
                <wp:lineTo x="0" y="21130"/>
                <wp:lineTo x="21130" y="21130"/>
                <wp:lineTo x="21130" y="0"/>
                <wp:lineTo x="0" y="0"/>
              </wp:wrapPolygon>
            </wp:wrapTight>
            <wp:docPr id="19" name="obrázek 2" descr="https://www.mistopisy.cz/modules/pruvodce/media/village/9717/emblem.jpg?v=986bb14740bf2ce5ce2381af0c826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topisy.cz/modules/pruvodce/media/village/9717/emblem.jpg?v=986bb14740bf2ce5ce2381af0c826b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33E" w:rsidRPr="00B556CB">
        <w:rPr>
          <w:rFonts w:cs="Segoe UI Light"/>
        </w:rPr>
        <w:t>Bartošovice</w:t>
      </w:r>
      <w:r w:rsidR="00B81341" w:rsidRPr="00B556CB">
        <w:rPr>
          <w:rFonts w:cs="Segoe UI Light"/>
        </w:rPr>
        <w:t>, původně převážně německá,</w:t>
      </w:r>
      <w:r w:rsidR="00D5033E" w:rsidRPr="00B556CB">
        <w:rPr>
          <w:rFonts w:cs="Segoe UI Light"/>
        </w:rPr>
        <w:t xml:space="preserve"> německy </w:t>
      </w:r>
      <w:proofErr w:type="spellStart"/>
      <w:r w:rsidR="00D5033E" w:rsidRPr="00B556CB">
        <w:rPr>
          <w:rFonts w:cs="Segoe UI Light"/>
        </w:rPr>
        <w:t>Partschendorf</w:t>
      </w:r>
      <w:proofErr w:type="spellEnd"/>
      <w:r w:rsidR="00D5033E" w:rsidRPr="00B556CB">
        <w:rPr>
          <w:rFonts w:cs="Segoe UI Light"/>
        </w:rPr>
        <w:t xml:space="preserve"> jsou</w:t>
      </w:r>
      <w:r w:rsidR="00F337B4" w:rsidRPr="00B556CB">
        <w:rPr>
          <w:rFonts w:cs="Segoe UI Light"/>
        </w:rPr>
        <w:t xml:space="preserve"> velká zemědělská</w:t>
      </w:r>
      <w:r w:rsidR="00D5033E" w:rsidRPr="00B556CB">
        <w:rPr>
          <w:rFonts w:cs="Segoe UI Light"/>
        </w:rPr>
        <w:t xml:space="preserve"> obec, která se nachází v okrese Nový</w:t>
      </w:r>
      <w:r w:rsidR="00B81341" w:rsidRPr="00B556CB">
        <w:rPr>
          <w:rFonts w:cs="Segoe UI Light"/>
        </w:rPr>
        <w:t xml:space="preserve"> Jičín v Moravskoslezském kraji, </w:t>
      </w:r>
      <w:r w:rsidR="00191E93" w:rsidRPr="00B556CB">
        <w:rPr>
          <w:rFonts w:cs="Segoe UI Light"/>
          <w:color w:val="000000"/>
          <w:shd w:val="clear" w:color="auto" w:fill="FFFFFF"/>
        </w:rPr>
        <w:t xml:space="preserve">v údolní nivě řeky Odry a </w:t>
      </w:r>
      <w:proofErr w:type="spellStart"/>
      <w:r w:rsidR="00191E93" w:rsidRPr="00B556CB">
        <w:rPr>
          <w:rFonts w:cs="Segoe UI Light"/>
          <w:color w:val="000000"/>
          <w:shd w:val="clear" w:color="auto" w:fill="FFFFFF"/>
        </w:rPr>
        <w:t>b</w:t>
      </w:r>
      <w:r w:rsidR="00B81341" w:rsidRPr="00B556CB">
        <w:rPr>
          <w:rFonts w:cs="Segoe UI Light"/>
          <w:color w:val="000000"/>
          <w:shd w:val="clear" w:color="auto" w:fill="FFFFFF"/>
        </w:rPr>
        <w:t>artošovického</w:t>
      </w:r>
      <w:proofErr w:type="spellEnd"/>
      <w:r w:rsidR="00B81341" w:rsidRPr="00B556CB">
        <w:rPr>
          <w:rFonts w:cs="Segoe UI Light"/>
          <w:color w:val="000000"/>
          <w:shd w:val="clear" w:color="auto" w:fill="FFFFFF"/>
        </w:rPr>
        <w:t xml:space="preserve"> potoka. Převážná část Bartošovic s místní částí Hukovice leží v chráněné krajinné oblasti Poodří.</w:t>
      </w:r>
      <w:r w:rsidR="00D5033E" w:rsidRPr="00B556CB">
        <w:rPr>
          <w:rFonts w:cs="Segoe UI Light"/>
        </w:rPr>
        <w:t xml:space="preserve"> Žije zde přibližně 1 700 obyvatel. Z hlediska typu zástavby se jedná o dlouhou lesně-lánovou ves. </w:t>
      </w:r>
    </w:p>
    <w:p w:rsidR="00533765" w:rsidRPr="00B556CB" w:rsidRDefault="00533765" w:rsidP="00B95DD3">
      <w:pPr>
        <w:rPr>
          <w:rFonts w:cs="Segoe UI Light"/>
        </w:rPr>
      </w:pPr>
      <w:r w:rsidRPr="00B556CB">
        <w:rPr>
          <w:rFonts w:cs="Segoe UI Light"/>
        </w:rPr>
        <w:t xml:space="preserve">První písemné prameny, ve kterých se obec připomíná, jsou z let 1383 - 1398 jako </w:t>
      </w:r>
      <w:proofErr w:type="spellStart"/>
      <w:r w:rsidRPr="00B556CB">
        <w:rPr>
          <w:rFonts w:cs="Segoe UI Light"/>
        </w:rPr>
        <w:t>Parsdorf</w:t>
      </w:r>
      <w:proofErr w:type="spellEnd"/>
      <w:r w:rsidRPr="00B556CB">
        <w:rPr>
          <w:rFonts w:cs="Segoe UI Light"/>
        </w:rPr>
        <w:t xml:space="preserve"> v souvislosti s lánem, náležícím k příborskému </w:t>
      </w:r>
      <w:proofErr w:type="spellStart"/>
      <w:r w:rsidRPr="00B556CB">
        <w:rPr>
          <w:rFonts w:cs="Segoe UI Light"/>
        </w:rPr>
        <w:t>fojství</w:t>
      </w:r>
      <w:proofErr w:type="spellEnd"/>
      <w:r w:rsidRPr="00B556CB">
        <w:rPr>
          <w:rFonts w:cs="Segoe UI Light"/>
        </w:rPr>
        <w:t xml:space="preserve">. V roce 1411 pustil Lacek z Kravař Bartošovicím i Hukovicím odúmrť. Rytíř </w:t>
      </w:r>
      <w:proofErr w:type="spellStart"/>
      <w:r w:rsidRPr="00B556CB">
        <w:rPr>
          <w:rFonts w:cs="Segoe UI Light"/>
        </w:rPr>
        <w:t>Drslav</w:t>
      </w:r>
      <w:proofErr w:type="spellEnd"/>
      <w:r w:rsidRPr="00B556CB">
        <w:rPr>
          <w:rFonts w:cs="Segoe UI Light"/>
        </w:rPr>
        <w:t xml:space="preserve"> z </w:t>
      </w:r>
      <w:proofErr w:type="gramStart"/>
      <w:r w:rsidRPr="00B556CB">
        <w:rPr>
          <w:rFonts w:cs="Segoe UI Light"/>
        </w:rPr>
        <w:t>Ochab</w:t>
      </w:r>
      <w:proofErr w:type="gramEnd"/>
      <w:r w:rsidRPr="00B556CB">
        <w:rPr>
          <w:rFonts w:cs="Segoe UI Light"/>
        </w:rPr>
        <w:t xml:space="preserve"> v roce 1437 </w:t>
      </w:r>
      <w:proofErr w:type="gramStart"/>
      <w:r w:rsidRPr="00B556CB">
        <w:rPr>
          <w:rFonts w:cs="Segoe UI Light"/>
        </w:rPr>
        <w:t>získal</w:t>
      </w:r>
      <w:proofErr w:type="gramEnd"/>
      <w:r w:rsidRPr="00B556CB">
        <w:rPr>
          <w:rFonts w:cs="Segoe UI Light"/>
        </w:rPr>
        <w:t xml:space="preserve"> právo patronátní - samostatné panství. Další písemné prameny zmiňují</w:t>
      </w:r>
      <w:r w:rsidR="00B95DD3" w:rsidRPr="00B556CB">
        <w:rPr>
          <w:rFonts w:cs="Segoe UI Light"/>
        </w:rPr>
        <w:t>,</w:t>
      </w:r>
      <w:r w:rsidRPr="00B556CB">
        <w:rPr>
          <w:rFonts w:cs="Segoe UI Light"/>
        </w:rPr>
        <w:t xml:space="preserve"> v souvislosti s </w:t>
      </w:r>
      <w:proofErr w:type="spellStart"/>
      <w:r w:rsidRPr="00B556CB">
        <w:rPr>
          <w:rFonts w:cs="Segoe UI Light"/>
        </w:rPr>
        <w:t>Drslavem</w:t>
      </w:r>
      <w:proofErr w:type="spellEnd"/>
      <w:r w:rsidRPr="00B556CB">
        <w:rPr>
          <w:rFonts w:cs="Segoe UI Light"/>
        </w:rPr>
        <w:t xml:space="preserve"> z Ochab goticko</w:t>
      </w:r>
      <w:r w:rsidR="00B95DD3" w:rsidRPr="00B556CB">
        <w:rPr>
          <w:rFonts w:cs="Segoe UI Light"/>
        </w:rPr>
        <w:t>u tvrz, pravděpodobně z 1</w:t>
      </w:r>
      <w:r w:rsidRPr="00B556CB">
        <w:rPr>
          <w:rFonts w:cs="Segoe UI Light"/>
        </w:rPr>
        <w:t>.</w:t>
      </w:r>
      <w:r w:rsidR="00B95DD3" w:rsidRPr="00B556CB">
        <w:rPr>
          <w:rFonts w:cs="Segoe UI Light"/>
        </w:rPr>
        <w:t xml:space="preserve"> </w:t>
      </w:r>
      <w:r w:rsidRPr="00B556CB">
        <w:rPr>
          <w:rFonts w:cs="Segoe UI Light"/>
        </w:rPr>
        <w:t>poloviny 15.</w:t>
      </w:r>
      <w:r w:rsidR="00B95DD3" w:rsidRPr="00B556CB">
        <w:rPr>
          <w:rFonts w:cs="Segoe UI Light"/>
        </w:rPr>
        <w:t xml:space="preserve"> </w:t>
      </w:r>
      <w:r w:rsidRPr="00B556CB">
        <w:rPr>
          <w:rFonts w:cs="Segoe UI Light"/>
        </w:rPr>
        <w:t xml:space="preserve">století. Stavební podobu tvrze neznáme, ani za dalších držitelů rytíře </w:t>
      </w:r>
      <w:proofErr w:type="spellStart"/>
      <w:r w:rsidRPr="00B556CB">
        <w:rPr>
          <w:rFonts w:cs="Segoe UI Light"/>
        </w:rPr>
        <w:t>Čepla</w:t>
      </w:r>
      <w:proofErr w:type="spellEnd"/>
      <w:r w:rsidRPr="00B556CB">
        <w:rPr>
          <w:rFonts w:cs="Segoe UI Light"/>
        </w:rPr>
        <w:t xml:space="preserve"> z </w:t>
      </w:r>
      <w:proofErr w:type="spellStart"/>
      <w:r w:rsidRPr="00B556CB">
        <w:rPr>
          <w:rFonts w:cs="Segoe UI Light"/>
        </w:rPr>
        <w:t>Belku</w:t>
      </w:r>
      <w:proofErr w:type="spellEnd"/>
      <w:r w:rsidRPr="00B556CB">
        <w:rPr>
          <w:rFonts w:cs="Segoe UI Light"/>
        </w:rPr>
        <w:t xml:space="preserve"> a jeho synů.</w:t>
      </w:r>
    </w:p>
    <w:p w:rsidR="00533765" w:rsidRPr="00B556CB" w:rsidRDefault="00533765" w:rsidP="00B95DD3">
      <w:pPr>
        <w:rPr>
          <w:rFonts w:cs="Segoe UI Light"/>
        </w:rPr>
      </w:pPr>
      <w:r w:rsidRPr="00B556CB">
        <w:rPr>
          <w:rFonts w:cs="Segoe UI Light"/>
        </w:rPr>
        <w:t xml:space="preserve">V roce 1522 odkoupil vesnici s tvrzí Zikmund </w:t>
      </w:r>
      <w:proofErr w:type="spellStart"/>
      <w:r w:rsidRPr="00B556CB">
        <w:rPr>
          <w:rFonts w:cs="Segoe UI Light"/>
        </w:rPr>
        <w:t>Sedlnický</w:t>
      </w:r>
      <w:proofErr w:type="spellEnd"/>
      <w:r w:rsidRPr="00B556CB">
        <w:rPr>
          <w:rFonts w:cs="Segoe UI Light"/>
        </w:rPr>
        <w:t xml:space="preserve"> z Choltic, za jehož přítomnosti zaznamenala tvrz další stavební rozvoj. Jeho syn Václav </w:t>
      </w:r>
      <w:proofErr w:type="spellStart"/>
      <w:r w:rsidRPr="00B556CB">
        <w:rPr>
          <w:rFonts w:cs="Segoe UI Light"/>
        </w:rPr>
        <w:t>Sedlnický</w:t>
      </w:r>
      <w:proofErr w:type="spellEnd"/>
      <w:r w:rsidRPr="00B556CB">
        <w:rPr>
          <w:rFonts w:cs="Segoe UI Light"/>
        </w:rPr>
        <w:t xml:space="preserve"> z Choltic přestavěl starou nepohodlnou tvrz do renesanční podoby, jak o tom svědčil nález zdobného kamenného portálu s letopočtem 1583. V této době je zámek zmiňován jako jednopatrová budova. Posledním </w:t>
      </w:r>
      <w:proofErr w:type="spellStart"/>
      <w:r w:rsidRPr="00B556CB">
        <w:rPr>
          <w:rFonts w:cs="Segoe UI Light"/>
        </w:rPr>
        <w:t>Sedlnickým</w:t>
      </w:r>
      <w:proofErr w:type="spellEnd"/>
      <w:r w:rsidRPr="00B556CB">
        <w:rPr>
          <w:rFonts w:cs="Segoe UI Light"/>
        </w:rPr>
        <w:t xml:space="preserve"> z Choltic na </w:t>
      </w:r>
      <w:proofErr w:type="spellStart"/>
      <w:r w:rsidRPr="00B556CB">
        <w:rPr>
          <w:rFonts w:cs="Segoe UI Light"/>
        </w:rPr>
        <w:t>bartošovickém</w:t>
      </w:r>
      <w:proofErr w:type="spellEnd"/>
      <w:r w:rsidRPr="00B556CB">
        <w:rPr>
          <w:rFonts w:cs="Segoe UI Light"/>
        </w:rPr>
        <w:t xml:space="preserve"> zámku byl Albrecht </w:t>
      </w:r>
      <w:proofErr w:type="spellStart"/>
      <w:r w:rsidRPr="00B556CB">
        <w:rPr>
          <w:rFonts w:cs="Segoe UI Light"/>
        </w:rPr>
        <w:t>Sedlnický</w:t>
      </w:r>
      <w:proofErr w:type="spellEnd"/>
      <w:r w:rsidRPr="00B556CB">
        <w:rPr>
          <w:rFonts w:cs="Segoe UI Light"/>
        </w:rPr>
        <w:t xml:space="preserve"> z Choltic. Po jeho smrti připadl majetek rodu </w:t>
      </w:r>
      <w:proofErr w:type="spellStart"/>
      <w:r w:rsidRPr="00B556CB">
        <w:rPr>
          <w:rFonts w:cs="Segoe UI Light"/>
        </w:rPr>
        <w:t>Podstatských</w:t>
      </w:r>
      <w:proofErr w:type="spellEnd"/>
      <w:r w:rsidRPr="00B556CB">
        <w:rPr>
          <w:rFonts w:cs="Segoe UI Light"/>
        </w:rPr>
        <w:t xml:space="preserve"> z Prusinovic a v jeho majetku zůstalo panství 150 let. V tomto období panství vzkvétalo, rod byl povýšen do hraběcího stavu a došlo k přebudování zámku do barokní podoby o dvou poschodích se dvěma pavlačemi a věží.</w:t>
      </w:r>
    </w:p>
    <w:p w:rsidR="00B95DD3" w:rsidRPr="00B556CB" w:rsidRDefault="00533765" w:rsidP="00B95DD3">
      <w:pPr>
        <w:rPr>
          <w:rFonts w:cs="Segoe UI Light"/>
        </w:rPr>
      </w:pPr>
      <w:r w:rsidRPr="00B556CB">
        <w:rPr>
          <w:rFonts w:cs="Segoe UI Light"/>
        </w:rPr>
        <w:t xml:space="preserve">Od roku 1768 je panství v majetku hraběnky Marie Brigity </w:t>
      </w:r>
      <w:proofErr w:type="spellStart"/>
      <w:r w:rsidRPr="00B556CB">
        <w:rPr>
          <w:rFonts w:cs="Segoe UI Light"/>
        </w:rPr>
        <w:t>Taaffové</w:t>
      </w:r>
      <w:proofErr w:type="spellEnd"/>
      <w:r w:rsidRPr="00B556CB">
        <w:rPr>
          <w:rFonts w:cs="Segoe UI Light"/>
        </w:rPr>
        <w:t>. Později</w:t>
      </w:r>
      <w:r w:rsidR="00B81341" w:rsidRPr="00B556CB">
        <w:rPr>
          <w:rFonts w:cs="Segoe UI Light"/>
        </w:rPr>
        <w:t xml:space="preserve"> patří rodině </w:t>
      </w:r>
      <w:proofErr w:type="spellStart"/>
      <w:r w:rsidR="00B81341" w:rsidRPr="00B556CB">
        <w:rPr>
          <w:rFonts w:cs="Segoe UI Light"/>
        </w:rPr>
        <w:t>Czeczowiczkově</w:t>
      </w:r>
      <w:proofErr w:type="spellEnd"/>
      <w:r w:rsidRPr="00B556CB">
        <w:rPr>
          <w:rFonts w:cs="Segoe UI Light"/>
        </w:rPr>
        <w:t xml:space="preserve"> až do roku 1938, kdy panství opustili z obav před nacisty, pro svůj židovský původ.</w:t>
      </w:r>
      <w:r w:rsidR="00B81341" w:rsidRPr="00B556CB">
        <w:rPr>
          <w:rFonts w:cs="Segoe UI Light"/>
        </w:rPr>
        <w:t xml:space="preserve"> </w:t>
      </w:r>
      <w:r w:rsidR="00B95DD3" w:rsidRPr="00B556CB">
        <w:rPr>
          <w:rFonts w:cs="Segoe UI Light"/>
        </w:rPr>
        <w:t>(</w:t>
      </w:r>
      <w:hyperlink r:id="rId15" w:history="1">
        <w:r w:rsidR="00B95DD3" w:rsidRPr="00B556CB">
          <w:rPr>
            <w:rFonts w:cs="Segoe UI Light"/>
            <w:color w:val="007BFF"/>
            <w:u w:val="single"/>
            <w:shd w:val="clear" w:color="auto" w:fill="FFFFFF"/>
          </w:rPr>
          <w:t>https://www.mistopisy.cz/pruvodce/obec/9717/bartosovice/historie/</w:t>
        </w:r>
      </w:hyperlink>
      <w:r w:rsidR="00B95DD3" w:rsidRPr="00B556CB">
        <w:rPr>
          <w:rFonts w:cs="Segoe UI Light"/>
        </w:rPr>
        <w:t>)</w:t>
      </w:r>
    </w:p>
    <w:p w:rsidR="00530206" w:rsidRPr="00B556CB" w:rsidRDefault="00530206" w:rsidP="00B95DD3">
      <w:pPr>
        <w:rPr>
          <w:rFonts w:cs="Segoe UI Light"/>
        </w:rPr>
      </w:pPr>
      <w:r w:rsidRPr="00B556CB">
        <w:rPr>
          <w:rFonts w:cs="Segoe UI Light"/>
        </w:rPr>
        <w:t>Před 2. světovou válkou se obec stala německou, po válce proběhl odsun Němců, byl zvolen český národní výbor</w:t>
      </w:r>
      <w:r w:rsidR="00B95DD3" w:rsidRPr="00B556CB">
        <w:rPr>
          <w:rFonts w:cs="Segoe UI Light"/>
        </w:rPr>
        <w:t>. (</w:t>
      </w:r>
      <w:hyperlink r:id="rId16" w:history="1">
        <w:r w:rsidR="00B95DD3" w:rsidRPr="00B556CB">
          <w:rPr>
            <w:rFonts w:cs="Segoe UI Light"/>
            <w:color w:val="007BFF"/>
            <w:u w:val="single"/>
            <w:shd w:val="clear" w:color="auto" w:fill="FFFFFF"/>
          </w:rPr>
          <w:t>https://www.bartosovice.cz/obec/</w:t>
        </w:r>
      </w:hyperlink>
      <w:r w:rsidR="00B95DD3" w:rsidRPr="00B556CB">
        <w:rPr>
          <w:rFonts w:cs="Segoe UI Light"/>
        </w:rPr>
        <w:t>)</w:t>
      </w:r>
    </w:p>
    <w:p w:rsidR="005277B7" w:rsidRDefault="005277B7">
      <w:pPr>
        <w:spacing w:before="0" w:line="240" w:lineRule="auto"/>
        <w:jc w:val="left"/>
        <w:rPr>
          <w:rFonts w:ascii="Times New Roman" w:hAnsi="Times New Roman" w:cs="Times New Roman"/>
        </w:rPr>
      </w:pPr>
      <w:r>
        <w:rPr>
          <w:rFonts w:ascii="Times New Roman" w:hAnsi="Times New Roman" w:cs="Times New Roman"/>
        </w:rPr>
        <w:br w:type="page"/>
      </w:r>
    </w:p>
    <w:p w:rsidR="005277B7" w:rsidRDefault="005277B7" w:rsidP="005277B7">
      <w:pPr>
        <w:pStyle w:val="Nadpis1"/>
      </w:pPr>
      <w:bookmarkStart w:id="11" w:name="_Toc167689645"/>
      <w:r>
        <w:lastRenderedPageBreak/>
        <w:t>Sakrální stavby v obcích Bartošovice a Hukovice</w:t>
      </w:r>
      <w:bookmarkEnd w:id="11"/>
    </w:p>
    <w:p w:rsidR="005277B7" w:rsidRDefault="005277B7" w:rsidP="005277B7">
      <w:r w:rsidRPr="005277B7">
        <w:t>Sakrální stavby jsou architektonické</w:t>
      </w:r>
      <w:r>
        <w:t xml:space="preserve"> památky</w:t>
      </w:r>
      <w:r w:rsidRPr="005277B7">
        <w:t>, které slouží jako místa b</w:t>
      </w:r>
      <w:r>
        <w:t xml:space="preserve">ohoslužeb nebo duchovního rozjímání. </w:t>
      </w:r>
      <w:r w:rsidR="005E53A9">
        <w:t>Stavby</w:t>
      </w:r>
      <w:r>
        <w:t xml:space="preserve"> </w:t>
      </w:r>
      <w:r w:rsidR="005E53A9">
        <w:t>jako</w:t>
      </w:r>
      <w:r w:rsidRPr="005277B7">
        <w:t xml:space="preserve"> kostely, </w:t>
      </w:r>
      <w:r>
        <w:t>kapl</w:t>
      </w:r>
      <w:r w:rsidR="005E53A9">
        <w:t>ičky, boží muka, kříže, poklony či</w:t>
      </w:r>
      <w:r>
        <w:t xml:space="preserve"> sochy svatých</w:t>
      </w:r>
      <w:r w:rsidR="005E53A9">
        <w:t xml:space="preserve">, jsou zvláštní, mnohdy nikomu nepatří, často se neví, proč byly postaveny, nápisy vybledly. Význam zejména drobných sakrálních staveb je opomíjen, avšak za jejich stavbou stály konkrétní lidské osudy. Kostel byl určen nedělím a svátkům, kříž k modlitbě při práci na poli. Kapličky byly cílem procesí v prosebné dny, konaly se zde liturgické obřady spojené se svátky jejich svatých patronů. Jejich druhotná funkce byla orientační, stavěly se na významných místech, křižovatkách, návrších, u studánek. Tyto stavby spojující minulost s přítomností, pobízí k zastavení, zamyšlení, rozjímání. </w:t>
      </w:r>
      <w:r w:rsidR="006B295C">
        <w:t>(Teichmann, 2004)</w:t>
      </w:r>
    </w:p>
    <w:p w:rsidR="005277B7" w:rsidRDefault="005277B7" w:rsidP="005277B7">
      <w:pPr>
        <w:pStyle w:val="Nadpis2"/>
      </w:pPr>
      <w:bookmarkStart w:id="12" w:name="_Toc167689646"/>
      <w:r>
        <w:t>Kostel sv. Ondřeje, Petra a Pavla</w:t>
      </w:r>
      <w:bookmarkEnd w:id="12"/>
    </w:p>
    <w:p w:rsidR="0008012C" w:rsidRDefault="006D2EFA" w:rsidP="00F44D22">
      <w:pPr>
        <w:rPr>
          <w:rFonts w:ascii="Arial" w:hAnsi="Arial"/>
          <w:color w:val="212529"/>
          <w:shd w:val="clear" w:color="auto" w:fill="FFFFFF"/>
        </w:rPr>
      </w:pPr>
      <w:r w:rsidRPr="007A7FC0">
        <w:rPr>
          <w:rFonts w:ascii="Times New Roman" w:hAnsi="Times New Roman"/>
          <w:noProof/>
          <w:sz w:val="28"/>
          <w:szCs w:val="28"/>
        </w:rPr>
        <w:drawing>
          <wp:anchor distT="0" distB="0" distL="114300" distR="114300" simplePos="0" relativeHeight="251661312" behindDoc="1" locked="0" layoutInCell="1" allowOverlap="1" wp14:anchorId="31261F1D" wp14:editId="1E8475FA">
            <wp:simplePos x="0" y="0"/>
            <wp:positionH relativeFrom="margin">
              <wp:align>left</wp:align>
            </wp:positionH>
            <wp:positionV relativeFrom="paragraph">
              <wp:posOffset>2130465</wp:posOffset>
            </wp:positionV>
            <wp:extent cx="2750400" cy="2062800"/>
            <wp:effectExtent l="0" t="0" r="0" b="0"/>
            <wp:wrapTight wrapText="bothSides">
              <wp:wrapPolygon edited="0">
                <wp:start x="0" y="0"/>
                <wp:lineTo x="0" y="21347"/>
                <wp:lineTo x="21396" y="21347"/>
                <wp:lineTo x="21396" y="0"/>
                <wp:lineTo x="0" y="0"/>
              </wp:wrapPolygon>
            </wp:wrapTight>
            <wp:docPr id="21" name="Obrázek 21" descr="C:\Users\LukášSocha\Desktop\fotky\DSCN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ášSocha\Desktop\fotky\DSCN24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4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D22" w:rsidRPr="007A7FC0">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60288" behindDoc="1" locked="0" layoutInCell="1" allowOverlap="1" wp14:anchorId="5AAEB483" wp14:editId="7B4FE45F">
            <wp:simplePos x="0" y="0"/>
            <wp:positionH relativeFrom="column">
              <wp:posOffset>3540792</wp:posOffset>
            </wp:positionH>
            <wp:positionV relativeFrom="paragraph">
              <wp:posOffset>78145</wp:posOffset>
            </wp:positionV>
            <wp:extent cx="2322000" cy="1742400"/>
            <wp:effectExtent l="0" t="0" r="2540" b="0"/>
            <wp:wrapTight wrapText="bothSides">
              <wp:wrapPolygon edited="0">
                <wp:start x="0" y="0"/>
                <wp:lineTo x="0" y="21261"/>
                <wp:lineTo x="21446" y="21261"/>
                <wp:lineTo x="21446" y="0"/>
                <wp:lineTo x="0" y="0"/>
              </wp:wrapPolygon>
            </wp:wrapTight>
            <wp:docPr id="20" name="Obrázek 20" descr="C:\Users\LukášSocha\Desktop\fotky\DSCN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kášSocha\Desktop\fotky\DSCN24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000" cy="174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12C" w:rsidRPr="0008012C">
        <w:t>Kostel sv. Petra a Pavla</w:t>
      </w:r>
      <w:r w:rsidR="00F44D22">
        <w:t xml:space="preserve"> snad postavený již v roce 1250, stojí na návrší naproti zámku a je dominantou naší obce.</w:t>
      </w:r>
      <w:r w:rsidR="0008012C" w:rsidRPr="0008012C">
        <w:t xml:space="preserve"> V</w:t>
      </w:r>
      <w:r w:rsidR="00F44D22">
        <w:t> </w:t>
      </w:r>
      <w:r w:rsidR="0008012C" w:rsidRPr="0008012C">
        <w:t xml:space="preserve">roce 1583 </w:t>
      </w:r>
      <w:r w:rsidR="00F44D22">
        <w:t xml:space="preserve">byl </w:t>
      </w:r>
      <w:r w:rsidR="0008012C" w:rsidRPr="0008012C">
        <w:t xml:space="preserve">přestavěn a roku 1692 dostavěna </w:t>
      </w:r>
      <w:r>
        <w:t xml:space="preserve">35 metrů vysoká </w:t>
      </w:r>
      <w:r w:rsidR="00F44D22">
        <w:t xml:space="preserve">kostelní </w:t>
      </w:r>
      <w:r w:rsidR="0008012C" w:rsidRPr="0008012C">
        <w:t>věž</w:t>
      </w:r>
      <w:r w:rsidR="00F44D22">
        <w:t>, ta byla v roce 1900 renovována</w:t>
      </w:r>
      <w:r w:rsidR="0008012C" w:rsidRPr="0008012C">
        <w:t xml:space="preserve">. </w:t>
      </w:r>
      <w:r w:rsidR="00F44D22" w:rsidRPr="00F44D22">
        <w:t>Kostelní loď byla zbourána a v letec</w:t>
      </w:r>
      <w:r>
        <w:t xml:space="preserve">h 1905 - 1906 postavena větší. V té době </w:t>
      </w:r>
      <w:r w:rsidR="00F44D22" w:rsidRPr="00F44D22">
        <w:t>byl</w:t>
      </w:r>
      <w:r>
        <w:t xml:space="preserve"> kostel</w:t>
      </w:r>
      <w:r w:rsidR="00F44D22" w:rsidRPr="00F44D22">
        <w:t xml:space="preserve"> zasvěcen sv. Ondřeji, Petru a Pavlu.</w:t>
      </w:r>
      <w:r w:rsidR="00F44D22">
        <w:t xml:space="preserve"> Koste</w:t>
      </w:r>
      <w:r>
        <w:t xml:space="preserve">lní loď je prosvětlena 6 okny, </w:t>
      </w:r>
      <w:r w:rsidR="00F44D22">
        <w:t>vlevo je svatý Petr a vpravo svatý Pavel. Na stěně za hlavním oltářem visí obraz svatého Ondřeje, který pochází ze starého kostela</w:t>
      </w:r>
      <w:r>
        <w:t>.</w:t>
      </w:r>
      <w:r w:rsidR="00F44D22">
        <w:t xml:space="preserve"> Při stavbě bylo zachováno 6 náhrobních kamenů, držitelů </w:t>
      </w:r>
      <w:proofErr w:type="spellStart"/>
      <w:r w:rsidR="00F44D22">
        <w:t>bartošovického</w:t>
      </w:r>
      <w:proofErr w:type="spellEnd"/>
      <w:r w:rsidR="00F44D22">
        <w:t xml:space="preserve"> panství a jejich rodinných příslušníků, nejstarší datujeme roku 1504. </w:t>
      </w:r>
      <w:r w:rsidR="0008012C" w:rsidRPr="0008012C">
        <w:t>Náhrobní kameny jsou v seznamu kulturních památek.</w:t>
      </w:r>
      <w:r>
        <w:t xml:space="preserve"> </w:t>
      </w:r>
      <w:r w:rsidRPr="006D2EFA">
        <w:t>Pod kamennou podlahou starého kostela se nacházela hrobka, hrobka byla při přestavbě zasypána.</w:t>
      </w:r>
      <w:r>
        <w:t xml:space="preserve"> </w:t>
      </w:r>
      <w:r w:rsidR="00F44D22">
        <w:t>(</w:t>
      </w:r>
      <w:hyperlink r:id="rId19" w:history="1">
        <w:r w:rsidR="00F44D22" w:rsidRPr="00F44D22">
          <w:rPr>
            <w:rFonts w:ascii="Arial" w:hAnsi="Arial"/>
            <w:color w:val="007BFF"/>
            <w:u w:val="single"/>
            <w:shd w:val="clear" w:color="auto" w:fill="FFFFFF"/>
          </w:rPr>
          <w:t>https://www.hrady.cz/kostel-sv-ondreje-petra-a-pavla/kostel-sv-ondreje-petra-a-pavla</w:t>
        </w:r>
      </w:hyperlink>
      <w:r w:rsidR="00F44D22">
        <w:rPr>
          <w:rFonts w:ascii="Arial" w:hAnsi="Arial"/>
          <w:color w:val="212529"/>
          <w:shd w:val="clear" w:color="auto" w:fill="FFFFFF"/>
        </w:rPr>
        <w:t xml:space="preserve">). </w:t>
      </w:r>
    </w:p>
    <w:p w:rsidR="006D2EFA" w:rsidRPr="0008012C" w:rsidRDefault="006D2EFA" w:rsidP="006D2EFA">
      <w:pPr>
        <w:pStyle w:val="Nadpis2"/>
      </w:pPr>
      <w:bookmarkStart w:id="13" w:name="_Toc167689647"/>
      <w:r>
        <w:lastRenderedPageBreak/>
        <w:t xml:space="preserve">Hrobka rodiny </w:t>
      </w:r>
      <w:proofErr w:type="spellStart"/>
      <w:r>
        <w:t>Meinertů</w:t>
      </w:r>
      <w:bookmarkEnd w:id="13"/>
      <w:proofErr w:type="spellEnd"/>
    </w:p>
    <w:p w:rsidR="006D2EFA" w:rsidRDefault="00B556CB" w:rsidP="006D2EFA">
      <w:pPr>
        <w:spacing w:before="0"/>
      </w:pPr>
      <w:r>
        <w:rPr>
          <w:noProof/>
        </w:rPr>
        <w:drawing>
          <wp:anchor distT="0" distB="0" distL="114300" distR="114300" simplePos="0" relativeHeight="251662336" behindDoc="1" locked="0" layoutInCell="1" allowOverlap="1" wp14:anchorId="42F90819" wp14:editId="66B87D06">
            <wp:simplePos x="0" y="0"/>
            <wp:positionH relativeFrom="margin">
              <wp:align>right</wp:align>
            </wp:positionH>
            <wp:positionV relativeFrom="paragraph">
              <wp:posOffset>129862</wp:posOffset>
            </wp:positionV>
            <wp:extent cx="1997710" cy="1501140"/>
            <wp:effectExtent l="0" t="0" r="2540" b="3810"/>
            <wp:wrapTight wrapText="bothSides">
              <wp:wrapPolygon edited="0">
                <wp:start x="0" y="0"/>
                <wp:lineTo x="0" y="21381"/>
                <wp:lineTo x="21421" y="21381"/>
                <wp:lineTo x="21421"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7710" cy="1501140"/>
                    </a:xfrm>
                    <a:prstGeom prst="rect">
                      <a:avLst/>
                    </a:prstGeom>
                    <a:noFill/>
                  </pic:spPr>
                </pic:pic>
              </a:graphicData>
            </a:graphic>
            <wp14:sizeRelH relativeFrom="margin">
              <wp14:pctWidth>0</wp14:pctWidth>
            </wp14:sizeRelH>
            <wp14:sizeRelV relativeFrom="margin">
              <wp14:pctHeight>0</wp14:pctHeight>
            </wp14:sizeRelV>
          </wp:anchor>
        </w:drawing>
      </w:r>
      <w:r w:rsidR="006D2EFA">
        <w:t xml:space="preserve">Hrobka rodiny </w:t>
      </w:r>
      <w:proofErr w:type="spellStart"/>
      <w:r w:rsidR="006D2EFA">
        <w:t>Meinertů</w:t>
      </w:r>
      <w:proofErr w:type="spellEnd"/>
      <w:r w:rsidR="006D2EFA">
        <w:t xml:space="preserve"> z roku 1834 se nachází v Bartošovicích hned vedle farního kostela.</w:t>
      </w:r>
      <w:r>
        <w:t xml:space="preserve"> </w:t>
      </w:r>
      <w:r w:rsidR="006D2EFA">
        <w:t>Hrobka je romantická stavba</w:t>
      </w:r>
      <w:r w:rsidR="005D455F">
        <w:t xml:space="preserve"> a</w:t>
      </w:r>
      <w:r w:rsidR="006D2EFA">
        <w:t xml:space="preserve"> je jedinou kopií knížecí hrobky z Výmaru. </w:t>
      </w:r>
      <w:r w:rsidR="006D2EFA" w:rsidRPr="006D2EFA">
        <w:t>Hrobka byla postavena pro hraběnku Josefínu Pachtovou,</w:t>
      </w:r>
      <w:r w:rsidR="006D2EFA">
        <w:t xml:space="preserve"> </w:t>
      </w:r>
      <w:r w:rsidR="006D2EFA" w:rsidRPr="006D2EFA">
        <w:t>která zemřela 6.</w:t>
      </w:r>
      <w:r w:rsidR="006D2EFA">
        <w:t xml:space="preserve"> </w:t>
      </w:r>
      <w:r w:rsidR="006D2EFA" w:rsidRPr="006D2EFA">
        <w:t>12.</w:t>
      </w:r>
      <w:r w:rsidR="006D2EFA">
        <w:t xml:space="preserve"> </w:t>
      </w:r>
      <w:r w:rsidR="006D2EFA" w:rsidRPr="006D2EFA">
        <w:t>1833 na zámku v</w:t>
      </w:r>
      <w:r w:rsidR="006D2EFA">
        <w:t> </w:t>
      </w:r>
      <w:r w:rsidR="006D2EFA" w:rsidRPr="006D2EFA">
        <w:t>Bartošovicích</w:t>
      </w:r>
      <w:r w:rsidR="006D2EFA">
        <w:t xml:space="preserve">, jako výraz pevné lásky jejího druha Josefa </w:t>
      </w:r>
      <w:proofErr w:type="spellStart"/>
      <w:r w:rsidR="006D2EFA">
        <w:t>Meinerta</w:t>
      </w:r>
      <w:proofErr w:type="spellEnd"/>
      <w:r w:rsidR="006D2EFA">
        <w:t xml:space="preserve">. </w:t>
      </w:r>
      <w:r w:rsidR="005D455F">
        <w:t xml:space="preserve">V hrobce jsou tak </w:t>
      </w:r>
      <w:r w:rsidR="005D455F" w:rsidRPr="005D455F">
        <w:t>uložen</w:t>
      </w:r>
      <w:r w:rsidR="005D455F">
        <w:t>y</w:t>
      </w:r>
      <w:r w:rsidR="005D455F" w:rsidRPr="005D455F">
        <w:t xml:space="preserve"> </w:t>
      </w:r>
      <w:r w:rsidR="005D455F">
        <w:t xml:space="preserve">ostatky </w:t>
      </w:r>
      <w:r w:rsidR="005D455F" w:rsidRPr="005D455F">
        <w:t>Josef</w:t>
      </w:r>
      <w:r w:rsidR="005D455F">
        <w:t>a</w:t>
      </w:r>
      <w:r w:rsidR="005D455F" w:rsidRPr="005D455F">
        <w:t xml:space="preserve"> Jiří</w:t>
      </w:r>
      <w:r w:rsidR="005D455F">
        <w:t>ho</w:t>
      </w:r>
      <w:r w:rsidR="005D455F" w:rsidRPr="005D455F">
        <w:t xml:space="preserve"> </w:t>
      </w:r>
      <w:proofErr w:type="spellStart"/>
      <w:r w:rsidR="005D455F" w:rsidRPr="005D455F">
        <w:t>Meinert</w:t>
      </w:r>
      <w:r w:rsidR="005D455F">
        <w:t>a</w:t>
      </w:r>
      <w:proofErr w:type="spellEnd"/>
      <w:r w:rsidR="005D455F">
        <w:t xml:space="preserve"> (+1844) a jejich syn Huga</w:t>
      </w:r>
      <w:r w:rsidR="005D455F" w:rsidRPr="005D455F">
        <w:t xml:space="preserve"> </w:t>
      </w:r>
      <w:proofErr w:type="spellStart"/>
      <w:r w:rsidR="005D455F" w:rsidRPr="005D455F">
        <w:t>Meinert</w:t>
      </w:r>
      <w:r w:rsidR="005D455F">
        <w:t>a</w:t>
      </w:r>
      <w:proofErr w:type="spellEnd"/>
      <w:r w:rsidR="005D455F" w:rsidRPr="005D455F">
        <w:t xml:space="preserve">.  Na hrobce se zachoval nápis "Die </w:t>
      </w:r>
      <w:proofErr w:type="spellStart"/>
      <w:r w:rsidR="005D455F" w:rsidRPr="005D455F">
        <w:t>Leibe</w:t>
      </w:r>
      <w:proofErr w:type="spellEnd"/>
      <w:r w:rsidR="005D455F" w:rsidRPr="005D455F">
        <w:t xml:space="preserve"> </w:t>
      </w:r>
      <w:proofErr w:type="spellStart"/>
      <w:r w:rsidR="005D455F" w:rsidRPr="005D455F">
        <w:t>Höret</w:t>
      </w:r>
      <w:proofErr w:type="spellEnd"/>
      <w:r w:rsidR="005D455F" w:rsidRPr="005D455F">
        <w:t xml:space="preserve"> </w:t>
      </w:r>
      <w:proofErr w:type="spellStart"/>
      <w:r w:rsidR="005D455F" w:rsidRPr="005D455F">
        <w:t>Nimmer</w:t>
      </w:r>
      <w:proofErr w:type="spellEnd"/>
      <w:r w:rsidR="005D455F" w:rsidRPr="005D455F">
        <w:t xml:space="preserve"> </w:t>
      </w:r>
      <w:proofErr w:type="spellStart"/>
      <w:r w:rsidR="005D455F" w:rsidRPr="005D455F">
        <w:t>auf</w:t>
      </w:r>
      <w:proofErr w:type="spellEnd"/>
      <w:r w:rsidR="005D455F" w:rsidRPr="005D455F">
        <w:t>"., v překladu to znamená "Láska nikdy nepomine". Stavba je chráněnou kulturní památkou</w:t>
      </w:r>
      <w:r w:rsidR="005D455F">
        <w:t xml:space="preserve">. </w:t>
      </w:r>
      <w:r w:rsidR="006D2EFA">
        <w:t xml:space="preserve">Tento muž dal také </w:t>
      </w:r>
      <w:r w:rsidR="005D455F">
        <w:t>vysadit v parku u zámku Platan javorolistý, který je dnes nejmohutnějším platanem u nás. Tento druh stromu b</w:t>
      </w:r>
      <w:r w:rsidR="005D455F" w:rsidRPr="00BA4CBF">
        <w:t>yl stejně vzácný a nevšední, jako Josefínina osobnost. Dnem 27. října 2001 byl přejmenován na Josefínin.</w:t>
      </w:r>
      <w:r w:rsidR="006D2EFA" w:rsidRPr="006D2EFA">
        <w:t xml:space="preserve"> </w:t>
      </w:r>
      <w:r w:rsidR="005D455F">
        <w:t>(</w:t>
      </w:r>
      <w:hyperlink r:id="rId21" w:history="1">
        <w:r w:rsidR="005D455F" w:rsidRPr="005D455F">
          <w:rPr>
            <w:color w:val="0000FF"/>
            <w:u w:val="single"/>
          </w:rPr>
          <w:t xml:space="preserve">Hrobka rodiny </w:t>
        </w:r>
        <w:proofErr w:type="spellStart"/>
        <w:r w:rsidR="005D455F" w:rsidRPr="005D455F">
          <w:rPr>
            <w:color w:val="0000FF"/>
            <w:u w:val="single"/>
          </w:rPr>
          <w:t>Meinertů</w:t>
        </w:r>
        <w:proofErr w:type="spellEnd"/>
        <w:r w:rsidR="005D455F" w:rsidRPr="005D455F">
          <w:rPr>
            <w:color w:val="0000FF"/>
            <w:u w:val="single"/>
          </w:rPr>
          <w:t xml:space="preserve"> - Oficiální stránky obce Bartošovice (bartosovice.cz)</w:t>
        </w:r>
      </w:hyperlink>
      <w:r w:rsidR="005D455F">
        <w:t>)</w:t>
      </w:r>
    </w:p>
    <w:p w:rsidR="00591D55" w:rsidRDefault="00591D55" w:rsidP="006D2EFA">
      <w:pPr>
        <w:spacing w:before="0"/>
      </w:pPr>
    </w:p>
    <w:p w:rsidR="005D455F" w:rsidRDefault="005D455F" w:rsidP="005D455F">
      <w:pPr>
        <w:pStyle w:val="Nadpis2"/>
      </w:pPr>
      <w:bookmarkStart w:id="14" w:name="_Toc167689648"/>
      <w:r>
        <w:t xml:space="preserve">Kaplička sv. Antonína </w:t>
      </w:r>
      <w:proofErr w:type="spellStart"/>
      <w:r>
        <w:t>Paduánského</w:t>
      </w:r>
      <w:bookmarkEnd w:id="14"/>
      <w:proofErr w:type="spellEnd"/>
    </w:p>
    <w:p w:rsidR="003A03AE" w:rsidRDefault="00E70BE5" w:rsidP="003A03AE">
      <w:r>
        <w:rPr>
          <w:noProof/>
        </w:rPr>
        <w:drawing>
          <wp:anchor distT="0" distB="0" distL="114300" distR="114300" simplePos="0" relativeHeight="251663360" behindDoc="1" locked="0" layoutInCell="1" allowOverlap="1" wp14:anchorId="4EA13621" wp14:editId="19A67FDC">
            <wp:simplePos x="0" y="0"/>
            <wp:positionH relativeFrom="column">
              <wp:posOffset>3284220</wp:posOffset>
            </wp:positionH>
            <wp:positionV relativeFrom="paragraph">
              <wp:posOffset>132715</wp:posOffset>
            </wp:positionV>
            <wp:extent cx="2477135" cy="2169795"/>
            <wp:effectExtent l="0" t="0" r="0" b="1905"/>
            <wp:wrapTight wrapText="bothSides">
              <wp:wrapPolygon edited="0">
                <wp:start x="0" y="0"/>
                <wp:lineTo x="0" y="21429"/>
                <wp:lineTo x="21428" y="21429"/>
                <wp:lineTo x="2142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7135" cy="2169795"/>
                    </a:xfrm>
                    <a:prstGeom prst="rect">
                      <a:avLst/>
                    </a:prstGeom>
                    <a:noFill/>
                  </pic:spPr>
                </pic:pic>
              </a:graphicData>
            </a:graphic>
            <wp14:sizeRelH relativeFrom="margin">
              <wp14:pctWidth>0</wp14:pctWidth>
            </wp14:sizeRelH>
            <wp14:sizeRelV relativeFrom="margin">
              <wp14:pctHeight>0</wp14:pctHeight>
            </wp14:sizeRelV>
          </wp:anchor>
        </w:drawing>
      </w:r>
      <w:r w:rsidR="003A03AE">
        <w:t>Zděná cihlová stavba z konce 18. století s obdélným půdorysem a půlkruhovým závěrem je umístěna v mírném svahu při oplocení domu číslo 312 před zámkem. Slohově čistá stavba, jejíž udržování příslušelo ve své době panství a statkářům.</w:t>
      </w:r>
      <w:r w:rsidR="00591D55">
        <w:t xml:space="preserve"> K</w:t>
      </w:r>
      <w:r>
        <w:t>a</w:t>
      </w:r>
      <w:r w:rsidR="00591D55">
        <w:t xml:space="preserve">plička byla postavena buď jako díkuvzdání farníků za to, že se vesnici vyhnula morová epidemie, která se šířila po okolí nebo ji nechal postavit </w:t>
      </w:r>
      <w:r>
        <w:t>J</w:t>
      </w:r>
      <w:r w:rsidR="00591D55">
        <w:t xml:space="preserve">ohann Joseph </w:t>
      </w:r>
      <w:proofErr w:type="spellStart"/>
      <w:r w:rsidR="00591D55">
        <w:t>Podstatsky</w:t>
      </w:r>
      <w:proofErr w:type="spellEnd"/>
      <w:r w:rsidR="00591D55">
        <w:t xml:space="preserve"> z Prusinovic jako poděkování </w:t>
      </w:r>
      <w:r>
        <w:t xml:space="preserve">za uzdravení z nemoci. Socha sv. Antonína </w:t>
      </w:r>
      <w:proofErr w:type="spellStart"/>
      <w:r>
        <w:t>Paduánského</w:t>
      </w:r>
      <w:proofErr w:type="spellEnd"/>
      <w:r>
        <w:t xml:space="preserve"> stála v životní velikosti na pískovcovém podstavci, ten nesl letopočet 1722 a čtyřdílný erb hraběcího rodu. Dnes je zde čitelný nápis </w:t>
      </w:r>
      <w:proofErr w:type="spellStart"/>
      <w:r>
        <w:t>Renovato</w:t>
      </w:r>
      <w:proofErr w:type="spellEnd"/>
      <w:r>
        <w:t xml:space="preserve">. </w:t>
      </w:r>
      <w:r w:rsidR="00591D55">
        <w:t>(Teichmann, 2004).</w:t>
      </w:r>
    </w:p>
    <w:p w:rsidR="00E70BE5" w:rsidRDefault="00E70BE5" w:rsidP="003A03AE"/>
    <w:p w:rsidR="00E70BE5" w:rsidRDefault="00DD575B" w:rsidP="00E70BE5">
      <w:pPr>
        <w:pStyle w:val="Nadpis2"/>
      </w:pPr>
      <w:bookmarkStart w:id="15" w:name="_Toc167689649"/>
      <w:r>
        <w:rPr>
          <w:noProof/>
        </w:rPr>
        <w:lastRenderedPageBreak/>
        <w:drawing>
          <wp:anchor distT="0" distB="0" distL="114300" distR="114300" simplePos="0" relativeHeight="251664384" behindDoc="1" locked="0" layoutInCell="1" allowOverlap="1" wp14:anchorId="2383D5AB" wp14:editId="13A8C42F">
            <wp:simplePos x="0" y="0"/>
            <wp:positionH relativeFrom="column">
              <wp:posOffset>3562077</wp:posOffset>
            </wp:positionH>
            <wp:positionV relativeFrom="paragraph">
              <wp:posOffset>238439</wp:posOffset>
            </wp:positionV>
            <wp:extent cx="2235835" cy="1675130"/>
            <wp:effectExtent l="0" t="0" r="0" b="1270"/>
            <wp:wrapTight wrapText="bothSides">
              <wp:wrapPolygon edited="0">
                <wp:start x="0" y="0"/>
                <wp:lineTo x="0" y="21371"/>
                <wp:lineTo x="21348" y="21371"/>
                <wp:lineTo x="21348"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835" cy="1675130"/>
                    </a:xfrm>
                    <a:prstGeom prst="rect">
                      <a:avLst/>
                    </a:prstGeom>
                    <a:noFill/>
                  </pic:spPr>
                </pic:pic>
              </a:graphicData>
            </a:graphic>
            <wp14:sizeRelH relativeFrom="margin">
              <wp14:pctWidth>0</wp14:pctWidth>
            </wp14:sizeRelH>
            <wp14:sizeRelV relativeFrom="margin">
              <wp14:pctHeight>0</wp14:pctHeight>
            </wp14:sizeRelV>
          </wp:anchor>
        </w:drawing>
      </w:r>
      <w:r w:rsidR="00E70BE5">
        <w:t>Prostorová kaplička Panny Marie</w:t>
      </w:r>
      <w:bookmarkEnd w:id="15"/>
    </w:p>
    <w:p w:rsidR="00E70BE5" w:rsidRDefault="00E70BE5" w:rsidP="00E70BE5">
      <w:r>
        <w:t>Byla založena selskou rodinou Wilhelma Köhlera. Je</w:t>
      </w:r>
      <w:r w:rsidR="00DD575B">
        <w:t xml:space="preserve"> </w:t>
      </w:r>
      <w:r>
        <w:t>umístěna v oplocení zahrady čp. 326</w:t>
      </w:r>
      <w:r w:rsidR="00DD575B">
        <w:t xml:space="preserve"> u silnice naproti zámku</w:t>
      </w:r>
      <w:r>
        <w:t xml:space="preserve">. Malá kaplička bývala vybavena oltářem s obrazem s obrazem </w:t>
      </w:r>
      <w:r w:rsidR="00DD575B">
        <w:t>P</w:t>
      </w:r>
      <w:r>
        <w:t>anny Marie.</w:t>
      </w:r>
      <w:r w:rsidR="00DD575B">
        <w:t xml:space="preserve"> Nyní se v interiéru nachází dřevěný stánek s malým barvotiskem P. Marie s jezulátkem. (Teichmann, 2004).</w:t>
      </w:r>
    </w:p>
    <w:p w:rsidR="00DD575B" w:rsidRDefault="00DD575B" w:rsidP="00E70BE5"/>
    <w:p w:rsidR="00DD575B" w:rsidRDefault="00DD575B" w:rsidP="00DD575B">
      <w:pPr>
        <w:pStyle w:val="Nadpis2"/>
      </w:pPr>
      <w:bookmarkStart w:id="16" w:name="_Toc167689650"/>
      <w:r>
        <w:t>Kostel Navštívení Panny Marie v Hukovicích</w:t>
      </w:r>
      <w:bookmarkEnd w:id="16"/>
    </w:p>
    <w:p w:rsidR="00DD575B" w:rsidRDefault="00DD575B" w:rsidP="00DD575B">
      <w:r>
        <w:rPr>
          <w:noProof/>
        </w:rPr>
        <w:drawing>
          <wp:anchor distT="0" distB="0" distL="114300" distR="114300" simplePos="0" relativeHeight="251665408" behindDoc="1" locked="0" layoutInCell="1" allowOverlap="1" wp14:anchorId="4C7B085B" wp14:editId="26FC5743">
            <wp:simplePos x="0" y="0"/>
            <wp:positionH relativeFrom="margin">
              <wp:align>right</wp:align>
            </wp:positionH>
            <wp:positionV relativeFrom="paragraph">
              <wp:posOffset>40945</wp:posOffset>
            </wp:positionV>
            <wp:extent cx="2462400" cy="1846800"/>
            <wp:effectExtent l="0" t="0" r="0" b="1270"/>
            <wp:wrapTight wrapText="bothSides">
              <wp:wrapPolygon edited="0">
                <wp:start x="0" y="0"/>
                <wp:lineTo x="0" y="21392"/>
                <wp:lineTo x="21394" y="21392"/>
                <wp:lineTo x="21394"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2400" cy="1846800"/>
                    </a:xfrm>
                    <a:prstGeom prst="rect">
                      <a:avLst/>
                    </a:prstGeom>
                    <a:noFill/>
                  </pic:spPr>
                </pic:pic>
              </a:graphicData>
            </a:graphic>
            <wp14:sizeRelH relativeFrom="margin">
              <wp14:pctWidth>0</wp14:pctWidth>
            </wp14:sizeRelH>
            <wp14:sizeRelV relativeFrom="margin">
              <wp14:pctHeight>0</wp14:pctHeight>
            </wp14:sizeRelV>
          </wp:anchor>
        </w:drawing>
      </w:r>
      <w:r>
        <w:t>Významnou památkou Hukovic je barokní kostel Navštívení Panny Marie, postavený na místě dřevěného filiálního kostelíku v roce 1765. Chrám je prostorný s připojenou věží. V kostele jsou tři oltáře. Hlavní oltář ke cti navštívení Panny Marie a dva boční oltáře. V roce 1826 byly do kostela zabudovány nové varhany. V roce 1839 byl kostel od základu zrestaurován. (</w:t>
      </w:r>
      <w:hyperlink r:id="rId25" w:history="1">
        <w:r w:rsidRPr="00DD575B">
          <w:rPr>
            <w:rFonts w:ascii="Arial" w:hAnsi="Arial"/>
            <w:color w:val="007BFF"/>
            <w:u w:val="single"/>
            <w:shd w:val="clear" w:color="auto" w:fill="FFFFFF"/>
          </w:rPr>
          <w:t>https://www.bartosovice.cz/turistika/pamatky/kostel-navstiveni-panny-marie-v-hukovicich-0_29.html</w:t>
        </w:r>
      </w:hyperlink>
      <w:r>
        <w:t>)</w:t>
      </w:r>
    </w:p>
    <w:p w:rsidR="00C70B6E" w:rsidRDefault="00C70B6E" w:rsidP="00DD575B"/>
    <w:p w:rsidR="00C70B6E" w:rsidRDefault="00C70B6E" w:rsidP="00C70B6E">
      <w:pPr>
        <w:pStyle w:val="Nadpis2"/>
      </w:pPr>
      <w:bookmarkStart w:id="17" w:name="_Toc167689651"/>
      <w:r>
        <w:t>Prostorová kaplička sv. Jana Nepomuckého</w:t>
      </w:r>
      <w:bookmarkEnd w:id="17"/>
    </w:p>
    <w:p w:rsidR="00C70B6E" w:rsidRDefault="00C70B6E" w:rsidP="00C70B6E">
      <w:r>
        <w:rPr>
          <w:noProof/>
        </w:rPr>
        <w:drawing>
          <wp:anchor distT="0" distB="0" distL="114300" distR="114300" simplePos="0" relativeHeight="251666432" behindDoc="1" locked="0" layoutInCell="1" allowOverlap="1" wp14:anchorId="39AC74C4" wp14:editId="28084B5C">
            <wp:simplePos x="0" y="0"/>
            <wp:positionH relativeFrom="margin">
              <wp:align>right</wp:align>
            </wp:positionH>
            <wp:positionV relativeFrom="paragraph">
              <wp:posOffset>78740</wp:posOffset>
            </wp:positionV>
            <wp:extent cx="2433955" cy="1533525"/>
            <wp:effectExtent l="0" t="0" r="4445" b="9525"/>
            <wp:wrapTight wrapText="bothSides">
              <wp:wrapPolygon edited="0">
                <wp:start x="0" y="0"/>
                <wp:lineTo x="0" y="21466"/>
                <wp:lineTo x="21470" y="21466"/>
                <wp:lineTo x="21470"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3955" cy="1533525"/>
                    </a:xfrm>
                    <a:prstGeom prst="rect">
                      <a:avLst/>
                    </a:prstGeom>
                    <a:noFill/>
                  </pic:spPr>
                </pic:pic>
              </a:graphicData>
            </a:graphic>
            <wp14:sizeRelH relativeFrom="margin">
              <wp14:pctWidth>0</wp14:pctWidth>
            </wp14:sizeRelH>
            <wp14:sizeRelV relativeFrom="margin">
              <wp14:pctHeight>0</wp14:pctHeight>
            </wp14:sizeRelV>
          </wp:anchor>
        </w:drawing>
      </w:r>
      <w:r>
        <w:t xml:space="preserve">Se nachází u cesty pod kostelem v Hukovicích. Dala ji postavit slečna Mariana </w:t>
      </w:r>
      <w:proofErr w:type="spellStart"/>
      <w:r>
        <w:t>Tetzlerová</w:t>
      </w:r>
      <w:proofErr w:type="spellEnd"/>
      <w:r w:rsidR="00544450">
        <w:t xml:space="preserve"> roku 1745</w:t>
      </w:r>
      <w:r>
        <w:t xml:space="preserve"> a nechala do ní vymalovat tři obrazy s tematikou umučení Krista. K této kapličce se váže pověst o lásce slečny se saským důstojníkem, který byl však luteránského vyznání a proto rodiče sňatek nepovolili. Nešťastná Mariana v kapličce pobývala celé dny, až ji vypověděly smysly a zemřela.</w:t>
      </w:r>
      <w:r w:rsidR="00544450">
        <w:t xml:space="preserve"> </w:t>
      </w:r>
      <w:r w:rsidR="00FA04D8">
        <w:t xml:space="preserve"> (Teichmann, 2004).</w:t>
      </w:r>
    </w:p>
    <w:p w:rsidR="00FA04D8" w:rsidRDefault="00FA04D8" w:rsidP="00C70B6E"/>
    <w:p w:rsidR="00FA04D8" w:rsidRDefault="00FA04D8" w:rsidP="00FA04D8">
      <w:pPr>
        <w:pStyle w:val="Nadpis2"/>
      </w:pPr>
      <w:bookmarkStart w:id="18" w:name="_Toc167689652"/>
      <w:r>
        <w:lastRenderedPageBreak/>
        <w:t>Další drobné sakrální stavby v Bartošovicích a Hukovicích</w:t>
      </w:r>
      <w:bookmarkEnd w:id="18"/>
    </w:p>
    <w:p w:rsidR="00B46942" w:rsidRDefault="00B46942" w:rsidP="00B46942">
      <w:pPr>
        <w:pStyle w:val="Nadpis3"/>
      </w:pPr>
      <w:bookmarkStart w:id="19" w:name="_Toc167689653"/>
      <w:r>
        <w:t>Pískovcová socha Panny Marie s jezulátkem</w:t>
      </w:r>
      <w:bookmarkEnd w:id="19"/>
    </w:p>
    <w:p w:rsidR="00B46942" w:rsidRDefault="00B46942" w:rsidP="00B46942">
      <w:r>
        <w:t xml:space="preserve">Plastika je z roku 1881 a nachází se vpravo za zámkem. Na předním štítu byl, dnes již nečitelný německý epigram: „O </w:t>
      </w:r>
      <w:proofErr w:type="spellStart"/>
      <w:r>
        <w:t>mutter</w:t>
      </w:r>
      <w:proofErr w:type="spellEnd"/>
      <w:r>
        <w:t xml:space="preserve"> </w:t>
      </w:r>
      <w:proofErr w:type="spellStart"/>
      <w:r>
        <w:t>mild</w:t>
      </w:r>
      <w:proofErr w:type="spellEnd"/>
      <w:r>
        <w:t xml:space="preserve">, </w:t>
      </w:r>
      <w:proofErr w:type="spellStart"/>
      <w:r>
        <w:t>beideinem</w:t>
      </w:r>
      <w:proofErr w:type="spellEnd"/>
      <w:r>
        <w:t xml:space="preserve"> </w:t>
      </w:r>
      <w:proofErr w:type="spellStart"/>
      <w:r>
        <w:t>Bild</w:t>
      </w:r>
      <w:proofErr w:type="spellEnd"/>
      <w:r>
        <w:t xml:space="preserve"> </w:t>
      </w:r>
      <w:proofErr w:type="spellStart"/>
      <w:r>
        <w:t>hier</w:t>
      </w:r>
      <w:proofErr w:type="spellEnd"/>
      <w:r>
        <w:t xml:space="preserve">, </w:t>
      </w:r>
      <w:proofErr w:type="spellStart"/>
      <w:r>
        <w:t>flehe</w:t>
      </w:r>
      <w:proofErr w:type="spellEnd"/>
      <w:r>
        <w:t xml:space="preserve"> </w:t>
      </w:r>
      <w:proofErr w:type="spellStart"/>
      <w:r>
        <w:t>ich</w:t>
      </w:r>
      <w:proofErr w:type="spellEnd"/>
      <w:r>
        <w:t xml:space="preserve">, </w:t>
      </w:r>
      <w:proofErr w:type="spellStart"/>
      <w:r>
        <w:t>bitt</w:t>
      </w:r>
      <w:proofErr w:type="spellEnd"/>
      <w:r>
        <w:t xml:space="preserve"> Gott </w:t>
      </w:r>
      <w:proofErr w:type="spellStart"/>
      <w:r>
        <w:t>für</w:t>
      </w:r>
      <w:proofErr w:type="spellEnd"/>
      <w:r>
        <w:t xml:space="preserve"> </w:t>
      </w:r>
      <w:proofErr w:type="spellStart"/>
      <w:r>
        <w:t>mich</w:t>
      </w:r>
      <w:proofErr w:type="spellEnd"/>
      <w:r>
        <w:t>!“</w:t>
      </w:r>
    </w:p>
    <w:p w:rsidR="00B46942" w:rsidRDefault="00B46942" w:rsidP="00B46942">
      <w:pPr>
        <w:pStyle w:val="Nadpis3"/>
      </w:pPr>
      <w:bookmarkStart w:id="20" w:name="_Toc167689654"/>
      <w:r>
        <w:t>Pískovcové latinské a jetelové kříže</w:t>
      </w:r>
      <w:bookmarkEnd w:id="20"/>
    </w:p>
    <w:p w:rsidR="00B46942" w:rsidRDefault="006F54D5" w:rsidP="00B46942">
      <w:r w:rsidRPr="006F54D5">
        <w:rPr>
          <w:noProof/>
        </w:rPr>
        <w:drawing>
          <wp:anchor distT="0" distB="0" distL="114300" distR="114300" simplePos="0" relativeHeight="251673600" behindDoc="1" locked="0" layoutInCell="1" allowOverlap="1" wp14:anchorId="2A85747A" wp14:editId="5CD22A0F">
            <wp:simplePos x="0" y="0"/>
            <wp:positionH relativeFrom="column">
              <wp:align>right</wp:align>
            </wp:positionH>
            <wp:positionV relativeFrom="paragraph">
              <wp:posOffset>2206625</wp:posOffset>
            </wp:positionV>
            <wp:extent cx="1260000" cy="1674000"/>
            <wp:effectExtent l="0" t="0" r="0" b="2540"/>
            <wp:wrapTight wrapText="bothSides">
              <wp:wrapPolygon edited="0">
                <wp:start x="0" y="0"/>
                <wp:lineTo x="0" y="21387"/>
                <wp:lineTo x="21230" y="21387"/>
                <wp:lineTo x="21230" y="0"/>
                <wp:lineTo x="0" y="0"/>
              </wp:wrapPolygon>
            </wp:wrapTight>
            <wp:docPr id="3" name="Obrázek 3" descr="C:\Users\LukášSocha\Desktop\fotky\stáhn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ášSocha\Desktop\fotky\stáhnout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67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E23">
        <w:rPr>
          <w:noProof/>
        </w:rPr>
        <w:drawing>
          <wp:anchor distT="0" distB="0" distL="114300" distR="114300" simplePos="0" relativeHeight="251669504" behindDoc="1" locked="0" layoutInCell="1" allowOverlap="1" wp14:anchorId="1F68B333" wp14:editId="0EAF6D2B">
            <wp:simplePos x="0" y="0"/>
            <wp:positionH relativeFrom="margin">
              <wp:align>left</wp:align>
            </wp:positionH>
            <wp:positionV relativeFrom="paragraph">
              <wp:posOffset>2936391</wp:posOffset>
            </wp:positionV>
            <wp:extent cx="1940400" cy="1450800"/>
            <wp:effectExtent l="0" t="0" r="3175" b="0"/>
            <wp:wrapTight wrapText="bothSides">
              <wp:wrapPolygon edited="0">
                <wp:start x="0" y="0"/>
                <wp:lineTo x="0" y="21278"/>
                <wp:lineTo x="21423" y="21278"/>
                <wp:lineTo x="21423"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0400" cy="1450800"/>
                    </a:xfrm>
                    <a:prstGeom prst="rect">
                      <a:avLst/>
                    </a:prstGeom>
                    <a:noFill/>
                  </pic:spPr>
                </pic:pic>
              </a:graphicData>
            </a:graphic>
            <wp14:sizeRelH relativeFrom="margin">
              <wp14:pctWidth>0</wp14:pctWidth>
            </wp14:sizeRelH>
            <wp14:sizeRelV relativeFrom="margin">
              <wp14:pctHeight>0</wp14:pctHeight>
            </wp14:sizeRelV>
          </wp:anchor>
        </w:drawing>
      </w:r>
      <w:r w:rsidR="00040E23">
        <w:rPr>
          <w:noProof/>
        </w:rPr>
        <w:drawing>
          <wp:anchor distT="0" distB="0" distL="114300" distR="114300" simplePos="0" relativeHeight="251668480" behindDoc="1" locked="0" layoutInCell="1" allowOverlap="1" wp14:anchorId="7AFBC297" wp14:editId="27650EFF">
            <wp:simplePos x="0" y="0"/>
            <wp:positionH relativeFrom="margin">
              <wp:align>right</wp:align>
            </wp:positionH>
            <wp:positionV relativeFrom="paragraph">
              <wp:posOffset>45951</wp:posOffset>
            </wp:positionV>
            <wp:extent cx="2041200" cy="1530000"/>
            <wp:effectExtent l="0" t="0" r="0" b="0"/>
            <wp:wrapTight wrapText="bothSides">
              <wp:wrapPolygon edited="0">
                <wp:start x="0" y="0"/>
                <wp:lineTo x="0" y="21250"/>
                <wp:lineTo x="21371" y="21250"/>
                <wp:lineTo x="21371"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1200" cy="1530000"/>
                    </a:xfrm>
                    <a:prstGeom prst="rect">
                      <a:avLst/>
                    </a:prstGeom>
                    <a:noFill/>
                  </pic:spPr>
                </pic:pic>
              </a:graphicData>
            </a:graphic>
            <wp14:sizeRelH relativeFrom="margin">
              <wp14:pctWidth>0</wp14:pctWidth>
            </wp14:sizeRelH>
            <wp14:sizeRelV relativeFrom="margin">
              <wp14:pctHeight>0</wp14:pctHeight>
            </wp14:sizeRelV>
          </wp:anchor>
        </w:drawing>
      </w:r>
      <w:r w:rsidR="00040E23">
        <w:t xml:space="preserve">Jeden z křížů se </w:t>
      </w:r>
      <w:r w:rsidR="00B46942">
        <w:t>nachází na horním konci u čp. 42, další</w:t>
      </w:r>
      <w:r w:rsidR="003C3D07">
        <w:t xml:space="preserve"> kříž datovaný roku 1886</w:t>
      </w:r>
      <w:r w:rsidR="00B46942">
        <w:t xml:space="preserve"> stojí v aleji vzrostlých stromů před statkem VFÚ</w:t>
      </w:r>
      <w:r w:rsidR="003C3D07">
        <w:t xml:space="preserve">. Kříž manželů </w:t>
      </w:r>
      <w:proofErr w:type="spellStart"/>
      <w:r w:rsidR="003C3D07">
        <w:t>Liebscherových</w:t>
      </w:r>
      <w:proofErr w:type="spellEnd"/>
      <w:r w:rsidR="003C3D07">
        <w:t xml:space="preserve"> z roku 1850 je pod kostelem směrem k záchranné stanici, u kostela se nachází i kovový </w:t>
      </w:r>
      <w:proofErr w:type="spellStart"/>
      <w:r w:rsidR="003C3D07">
        <w:t>tlapatý</w:t>
      </w:r>
      <w:proofErr w:type="spellEnd"/>
      <w:r w:rsidR="003C3D07">
        <w:t xml:space="preserve"> kříž na kamenném podstavci. Pískovcový hřbitovní kříž je z roku 1835 a je zároveň centrálním křížem hřbitova. </w:t>
      </w:r>
      <w:r w:rsidR="00040E23">
        <w:t xml:space="preserve">Kříž Emmy </w:t>
      </w:r>
      <w:proofErr w:type="spellStart"/>
      <w:r w:rsidR="00040E23">
        <w:t>Aresinové-Fattonové</w:t>
      </w:r>
      <w:proofErr w:type="spellEnd"/>
      <w:r w:rsidR="00040E23">
        <w:t xml:space="preserve"> z roku 1885 k </w:t>
      </w:r>
      <w:proofErr w:type="spellStart"/>
      <w:r w:rsidR="00040E23">
        <w:t>Hukovcícm</w:t>
      </w:r>
      <w:proofErr w:type="spellEnd"/>
      <w:r w:rsidR="00040E23">
        <w:t xml:space="preserve"> u polní cesty. </w:t>
      </w:r>
      <w:r w:rsidR="003C3D07">
        <w:t>Za zmínku stojí také jetelový kříž z roku 1901 u cesty na Novou H</w:t>
      </w:r>
      <w:r w:rsidR="00040E23">
        <w:t>orku, na němž je napsáno</w:t>
      </w:r>
      <w:r w:rsidR="003C3D07">
        <w:t xml:space="preserve"> Rosa </w:t>
      </w:r>
      <w:proofErr w:type="spellStart"/>
      <w:r w:rsidR="003C3D07">
        <w:t>Petranke</w:t>
      </w:r>
      <w:proofErr w:type="spellEnd"/>
      <w:r w:rsidR="003C3D07">
        <w:t xml:space="preserve">,/15. </w:t>
      </w:r>
      <w:proofErr w:type="spellStart"/>
      <w:r w:rsidR="003C3D07">
        <w:t>Jahre</w:t>
      </w:r>
      <w:proofErr w:type="spellEnd"/>
      <w:r w:rsidR="003C3D07">
        <w:t xml:space="preserve"> 9. </w:t>
      </w:r>
      <w:proofErr w:type="spellStart"/>
      <w:r w:rsidR="003C3D07">
        <w:t>M</w:t>
      </w:r>
      <w:r w:rsidR="00040E23">
        <w:t>onate</w:t>
      </w:r>
      <w:proofErr w:type="spellEnd"/>
      <w:r w:rsidR="00040E23">
        <w:t xml:space="preserve"> alt, dívka</w:t>
      </w:r>
      <w:r w:rsidR="003C3D07">
        <w:t xml:space="preserve"> zde b</w:t>
      </w:r>
      <w:r w:rsidR="00040E23">
        <w:t xml:space="preserve">yla zavražděna z vilnosti, </w:t>
      </w:r>
      <w:r w:rsidR="003C3D07">
        <w:t xml:space="preserve">při cestě z Bartošovic, kde se učila krejčovou, do Nové Horky kde bydlela. </w:t>
      </w:r>
      <w:r w:rsidR="00040E23">
        <w:t xml:space="preserve">V Hukovicích nalezneme pískovcový latinský kříž z roku 1871 před vchodem na hřbitov u kostela Navštívení Panny Marie, na centrálním hřbitově stojí latinský pískovcový kříž z roku 1871. Mezi další sakrální stavby v Hukovicích stojí za zmínku dřevěná boží muka, která se nachází zřejmě u bývalé studánky v lese Na </w:t>
      </w:r>
      <w:proofErr w:type="spellStart"/>
      <w:r w:rsidR="00040E23">
        <w:t>Teichu</w:t>
      </w:r>
      <w:proofErr w:type="spellEnd"/>
      <w:r w:rsidR="00040E23">
        <w:t xml:space="preserve"> a výklenková kaplička Panny Marie na bývalé Volské cestě v nejvyšším bodě krajiny, zůstal zde jen obraz Nejsvětější trojice. (</w:t>
      </w:r>
      <w:proofErr w:type="spellStart"/>
      <w:r w:rsidR="00040E23">
        <w:t>Teichmman</w:t>
      </w:r>
      <w:proofErr w:type="spellEnd"/>
      <w:r w:rsidR="00040E23">
        <w:t>, 2004)</w:t>
      </w:r>
    </w:p>
    <w:p w:rsidR="006F54D5" w:rsidRDefault="006F54D5" w:rsidP="006F54D5">
      <w:pPr>
        <w:jc w:val="right"/>
      </w:pPr>
    </w:p>
    <w:p w:rsidR="006F54D5" w:rsidRPr="00B46942" w:rsidRDefault="006F54D5" w:rsidP="00B46942"/>
    <w:p w:rsidR="00DD575B" w:rsidRDefault="00DD575B" w:rsidP="00E70BE5"/>
    <w:p w:rsidR="00DD575B" w:rsidRDefault="00DD575B" w:rsidP="00C70B6E">
      <w:pPr>
        <w:pStyle w:val="Nadpis2"/>
        <w:numPr>
          <w:ilvl w:val="0"/>
          <w:numId w:val="0"/>
        </w:numPr>
        <w:ind w:left="576"/>
      </w:pPr>
    </w:p>
    <w:p w:rsidR="00DD575B" w:rsidRDefault="00DD575B" w:rsidP="00E70BE5"/>
    <w:p w:rsidR="005D455F" w:rsidRPr="005D455F" w:rsidRDefault="005D455F" w:rsidP="005D455F"/>
    <w:bookmarkEnd w:id="10"/>
    <w:p w:rsidR="00FD52EC" w:rsidRDefault="00FD52EC" w:rsidP="00F863F6"/>
    <w:p w:rsidR="0039212E" w:rsidRDefault="008B5B06" w:rsidP="008B5B06">
      <w:pPr>
        <w:pStyle w:val="Nadpis1"/>
      </w:pPr>
      <w:bookmarkStart w:id="21" w:name="_Toc167689655"/>
      <w:r>
        <w:t>Ostatní památky v obcích Bartošovice a Hukovice</w:t>
      </w:r>
      <w:bookmarkEnd w:id="21"/>
    </w:p>
    <w:p w:rsidR="008B5B06" w:rsidRDefault="008B5B06" w:rsidP="008B5B06">
      <w:pPr>
        <w:pStyle w:val="Nadpis2"/>
      </w:pPr>
      <w:bookmarkStart w:id="22" w:name="_Toc167689656"/>
      <w:r>
        <w:t>Zámek v</w:t>
      </w:r>
      <w:r w:rsidR="003C54D9">
        <w:t> </w:t>
      </w:r>
      <w:r>
        <w:t>Bartošovicích</w:t>
      </w:r>
      <w:bookmarkEnd w:id="22"/>
    </w:p>
    <w:p w:rsidR="008B5B06" w:rsidRPr="008B5B06" w:rsidRDefault="003C54D9" w:rsidP="008B5B06">
      <w:r w:rsidRPr="003C54D9">
        <w:rPr>
          <w:rFonts w:cs="Times New Roman"/>
          <w:b/>
          <w:bCs/>
          <w:noProof/>
          <w:color w:val="003C82"/>
          <w:spacing w:val="-20"/>
          <w:kern w:val="32"/>
          <w:sz w:val="36"/>
          <w:szCs w:val="36"/>
        </w:rPr>
        <w:drawing>
          <wp:anchor distT="0" distB="0" distL="114300" distR="114300" simplePos="0" relativeHeight="251667456" behindDoc="1" locked="0" layoutInCell="1" allowOverlap="1" wp14:anchorId="5BA27E44" wp14:editId="03D2E9DF">
            <wp:simplePos x="0" y="0"/>
            <wp:positionH relativeFrom="margin">
              <wp:align>right</wp:align>
            </wp:positionH>
            <wp:positionV relativeFrom="paragraph">
              <wp:posOffset>512397</wp:posOffset>
            </wp:positionV>
            <wp:extent cx="2469600" cy="1947600"/>
            <wp:effectExtent l="0" t="0" r="6985" b="0"/>
            <wp:wrapTight wrapText="bothSides">
              <wp:wrapPolygon edited="0">
                <wp:start x="0" y="0"/>
                <wp:lineTo x="0" y="21339"/>
                <wp:lineTo x="21494" y="21339"/>
                <wp:lineTo x="21494" y="0"/>
                <wp:lineTo x="0" y="0"/>
              </wp:wrapPolygon>
            </wp:wrapTight>
            <wp:docPr id="32" name="Obrázek 32" descr="C:\Users\LukášSocha\Desktop\fotky\DSCN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kášSocha\Desktop\fotky\DSCN24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9600" cy="194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4D9">
        <w:t>Dějiny zámku v B</w:t>
      </w:r>
      <w:r>
        <w:t>artošovicích se se svými majiteli dostaly do popředí kulturního a společenského života celé oblasti Kravařska, ale jeho počátky jsou až do dnešních dnů zahaleny rouškou tajemství i písemné prameny mlčí. Zámek</w:t>
      </w:r>
      <w:r w:rsidR="007A0CD8" w:rsidRPr="007A0CD8">
        <w:t xml:space="preserve"> je čtyřkřídlý s malým zavřeným nádvořím. Ve vstupní hale a v sálech v 1. patře je množství dochovaných prvků </w:t>
      </w:r>
      <w:r>
        <w:t>interiérové výbavy z 19. stol., např.</w:t>
      </w:r>
      <w:r w:rsidR="007A0CD8" w:rsidRPr="007A0CD8">
        <w:t xml:space="preserve"> balustrádové zábradlí, dřevěné kazetové obklady, kazetové dveře a dřevěné kazetové stropy. Krásou a zachovalostí vyniká knihovna s mramorovým krbem, dnes využívaná jako obřadní síň.</w:t>
      </w:r>
      <w:r>
        <w:t xml:space="preserve"> V současné době je zámek využíván k oslavám, svatbám, jako penzion, v prvním patře se nachází expozice Moravské Kravařsko, v zámku sídlí i informační centrum.</w:t>
      </w:r>
    </w:p>
    <w:p w:rsidR="0039212E" w:rsidRDefault="0039212E" w:rsidP="0039212E"/>
    <w:p w:rsidR="003C54D9" w:rsidRDefault="003C54D9" w:rsidP="003C54D9">
      <w:pPr>
        <w:pStyle w:val="Nadpis2"/>
      </w:pPr>
      <w:bookmarkStart w:id="23" w:name="_Toc167689657"/>
      <w:r>
        <w:t>Bývalá fara nyní Dům přírody Poodří a záchranná s</w:t>
      </w:r>
      <w:r w:rsidR="00B46942">
        <w:t>t</w:t>
      </w:r>
      <w:r>
        <w:t>anice</w:t>
      </w:r>
      <w:bookmarkEnd w:id="23"/>
    </w:p>
    <w:p w:rsidR="00B46942" w:rsidRDefault="00433532" w:rsidP="00B46942">
      <w:r>
        <w:rPr>
          <w:noProof/>
        </w:rPr>
        <w:drawing>
          <wp:anchor distT="0" distB="0" distL="114300" distR="114300" simplePos="0" relativeHeight="251670528" behindDoc="1" locked="0" layoutInCell="1" allowOverlap="1" wp14:anchorId="4D62CA75" wp14:editId="61FDB80E">
            <wp:simplePos x="0" y="0"/>
            <wp:positionH relativeFrom="column">
              <wp:posOffset>3299886</wp:posOffset>
            </wp:positionH>
            <wp:positionV relativeFrom="paragraph">
              <wp:posOffset>147661</wp:posOffset>
            </wp:positionV>
            <wp:extent cx="2556000" cy="1915200"/>
            <wp:effectExtent l="0" t="0" r="0" b="8890"/>
            <wp:wrapTight wrapText="bothSides">
              <wp:wrapPolygon edited="0">
                <wp:start x="0" y="0"/>
                <wp:lineTo x="0" y="21485"/>
                <wp:lineTo x="21412" y="21485"/>
                <wp:lineTo x="21412"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6000" cy="1915200"/>
                    </a:xfrm>
                    <a:prstGeom prst="rect">
                      <a:avLst/>
                    </a:prstGeom>
                    <a:noFill/>
                  </pic:spPr>
                </pic:pic>
              </a:graphicData>
            </a:graphic>
            <wp14:sizeRelH relativeFrom="margin">
              <wp14:pctWidth>0</wp14:pctWidth>
            </wp14:sizeRelH>
            <wp14:sizeRelV relativeFrom="margin">
              <wp14:pctHeight>0</wp14:pctHeight>
            </wp14:sizeRelV>
          </wp:anchor>
        </w:drawing>
      </w:r>
      <w:r w:rsidR="00C84F78" w:rsidRPr="00C84F78">
        <w:t xml:space="preserve">V blízkosti kostela sv. Petra a Pavla se nachází zrekonstruovaná barokní budova z roku 1737 sloužící původně jako lovecký zámeček, později jako farní budova. Mimořádně kvalitní architektura citlivě zasazená do celkové dispozice zástavby obce. Dílčí stavební zásahy ve 2. polovině 19. století. V areálu byla 28. října 1983 otevřena Stanice pro záchranu sov a dravců Okresním vlastivědným muzeem v Novém Jičíně. Farní </w:t>
      </w:r>
      <w:r w:rsidR="00C84F78" w:rsidRPr="00C84F78">
        <w:lastRenderedPageBreak/>
        <w:t xml:space="preserve">budova byla opravena, valbová střecha o 4x7 osách byla upravena do původní podoby. Od roku 1992 je objekt "Stanice pro záchranu živočichů" v majetku a provozování Základní organizace Českého svazu ochránců přírody v Novém Jičíně. Nad vstupem ve tvaru jednoduchého pravoúhlého portálu se nachází kartuše nesoucí erb </w:t>
      </w:r>
      <w:proofErr w:type="spellStart"/>
      <w:r w:rsidR="00C84F78" w:rsidRPr="00C84F78">
        <w:t>Podstatských</w:t>
      </w:r>
      <w:proofErr w:type="spellEnd"/>
      <w:r w:rsidR="00C84F78" w:rsidRPr="00C84F78">
        <w:t xml:space="preserve"> z Prusinovic.</w:t>
      </w:r>
      <w:r>
        <w:t xml:space="preserve"> </w:t>
      </w:r>
    </w:p>
    <w:p w:rsidR="003C54D9" w:rsidRDefault="00675085" w:rsidP="00675085">
      <w:pPr>
        <w:pStyle w:val="Nadpis2"/>
      </w:pPr>
      <w:bookmarkStart w:id="24" w:name="_Toc167689658"/>
      <w:r>
        <w:t>Vodní mlýn v Bartošovicích</w:t>
      </w:r>
      <w:bookmarkEnd w:id="24"/>
    </w:p>
    <w:p w:rsidR="00675085" w:rsidRDefault="00433532" w:rsidP="00675085">
      <w:r w:rsidRPr="00675085">
        <w:rPr>
          <w:noProof/>
        </w:rPr>
        <w:drawing>
          <wp:anchor distT="0" distB="0" distL="114300" distR="114300" simplePos="0" relativeHeight="251671552" behindDoc="1" locked="0" layoutInCell="1" allowOverlap="1" wp14:anchorId="5D8ACAD9" wp14:editId="3094D7E6">
            <wp:simplePos x="0" y="0"/>
            <wp:positionH relativeFrom="margin">
              <wp:align>right</wp:align>
            </wp:positionH>
            <wp:positionV relativeFrom="paragraph">
              <wp:posOffset>44795</wp:posOffset>
            </wp:positionV>
            <wp:extent cx="2541600" cy="1908000"/>
            <wp:effectExtent l="0" t="0" r="0" b="0"/>
            <wp:wrapTight wrapText="bothSides">
              <wp:wrapPolygon edited="0">
                <wp:start x="0" y="0"/>
                <wp:lineTo x="0" y="21356"/>
                <wp:lineTo x="21373" y="21356"/>
                <wp:lineTo x="21373" y="0"/>
                <wp:lineTo x="0" y="0"/>
              </wp:wrapPolygon>
            </wp:wrapTight>
            <wp:docPr id="36" name="Obrázek 36" descr="C:\Users\LukášSocha\Desktop\fotky\DSCN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kášSocha\Desktop\fotky\DSCN24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160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085" w:rsidRPr="00675085">
        <w:t>Areál vodního mlýna s komplexem vodohospodářských staveb je nemovitou kulturní památkou. Byl budován od konce 15. století až do století dvacátého. Objekty jsou zastřešeny sedlovými střechami z druhé pol. a konce 19. stol. Mlýnice vče</w:t>
      </w:r>
      <w:r>
        <w:t>tně přilehlé místnosti pro turbí</w:t>
      </w:r>
      <w:r w:rsidR="00675085" w:rsidRPr="00675085">
        <w:t>ny a agregát je zachována bez úprav. Na Odře nad mlýnem je vybudován střechovitý dřevěný jez.</w:t>
      </w:r>
      <w:r>
        <w:t xml:space="preserve"> (</w:t>
      </w:r>
      <w:hyperlink r:id="rId33" w:history="1">
        <w:r w:rsidR="006F0139" w:rsidRPr="00BF0C97">
          <w:rPr>
            <w:rStyle w:val="Hypertextovodkaz"/>
          </w:rPr>
          <w:t>https://www.bartosovice.cz/turistika/pamatky/vodni-mlyn-v-bartosovicich-0_11.html</w:t>
        </w:r>
      </w:hyperlink>
      <w:r>
        <w:t>)</w:t>
      </w:r>
    </w:p>
    <w:p w:rsidR="00D800BA" w:rsidRDefault="00D800BA" w:rsidP="00675085"/>
    <w:p w:rsidR="002B4A99" w:rsidRDefault="002B4A99" w:rsidP="002B4A99">
      <w:pPr>
        <w:pStyle w:val="Nadpis2"/>
      </w:pPr>
      <w:bookmarkStart w:id="25" w:name="_Toc167689659"/>
      <w:r w:rsidRPr="004109B6">
        <w:rPr>
          <w:noProof/>
        </w:rPr>
        <w:drawing>
          <wp:anchor distT="0" distB="0" distL="114300" distR="114300" simplePos="0" relativeHeight="251672576" behindDoc="1" locked="0" layoutInCell="1" allowOverlap="1" wp14:anchorId="592B7010" wp14:editId="72770A06">
            <wp:simplePos x="0" y="0"/>
            <wp:positionH relativeFrom="margin">
              <wp:posOffset>3138522</wp:posOffset>
            </wp:positionH>
            <wp:positionV relativeFrom="paragraph">
              <wp:posOffset>160953</wp:posOffset>
            </wp:positionV>
            <wp:extent cx="2500630" cy="1874520"/>
            <wp:effectExtent l="0" t="0" r="0" b="0"/>
            <wp:wrapTight wrapText="bothSides">
              <wp:wrapPolygon edited="0">
                <wp:start x="0" y="0"/>
                <wp:lineTo x="0" y="21293"/>
                <wp:lineTo x="21392" y="21293"/>
                <wp:lineTo x="21392" y="0"/>
                <wp:lineTo x="0" y="0"/>
              </wp:wrapPolygon>
            </wp:wrapTight>
            <wp:docPr id="37" name="Obrázek 37" descr="C:\Users\LukášSocha\Desktop\fotky\DSCN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kášSocha\Desktop\fotky\DSCN24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063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t>Bývalý zámek v Hukovicích</w:t>
      </w:r>
      <w:bookmarkEnd w:id="25"/>
    </w:p>
    <w:p w:rsidR="004109B6" w:rsidRDefault="00D800BA" w:rsidP="00675085">
      <w:r w:rsidRPr="00D800BA">
        <w:t>Původní gotická tvrz byla v letech 1697–1704 přestavěna na barokní zámek, který byl ve století dvacátém značně necitlivě přestavěn k obytným účelům. Jedinou upomínkou na architektonickou hodnotu původního zámku je zachovalá korunní římsa.</w:t>
      </w:r>
      <w:r w:rsidR="002B4A99">
        <w:t xml:space="preserve"> (</w:t>
      </w:r>
      <w:hyperlink r:id="rId35" w:history="1">
        <w:r w:rsidR="002B4A99">
          <w:rPr>
            <w:rStyle w:val="Hypertextovodkaz"/>
          </w:rPr>
          <w:t>Zámek Hukovice - Kultura.cz</w:t>
        </w:r>
      </w:hyperlink>
      <w:r w:rsidR="002B4A99">
        <w:t>).</w:t>
      </w:r>
    </w:p>
    <w:p w:rsidR="006F0139" w:rsidRPr="00675085" w:rsidRDefault="004109B6" w:rsidP="00675085">
      <w:r w:rsidRPr="004109B6">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72591" w:rsidRDefault="00F72591">
      <w:pPr>
        <w:spacing w:before="0" w:line="240" w:lineRule="auto"/>
        <w:jc w:val="left"/>
        <w:rPr>
          <w:rFonts w:cs="Times New Roman"/>
          <w:b/>
          <w:bCs/>
          <w:color w:val="003C82"/>
          <w:spacing w:val="-20"/>
          <w:kern w:val="32"/>
          <w:sz w:val="36"/>
          <w:szCs w:val="36"/>
        </w:rPr>
      </w:pPr>
      <w:r>
        <w:br w:type="page"/>
      </w:r>
    </w:p>
    <w:p w:rsidR="000174EA" w:rsidRDefault="00F72591" w:rsidP="00F72591">
      <w:pPr>
        <w:pStyle w:val="Nadpis1"/>
      </w:pPr>
      <w:bookmarkStart w:id="26" w:name="_Toc167689660"/>
      <w:r>
        <w:lastRenderedPageBreak/>
        <w:t>Památné kroky – stezka po památkách obcí Bartošovice a Hukovice</w:t>
      </w:r>
    </w:p>
    <w:p w:rsidR="008D2486" w:rsidRDefault="008D2486" w:rsidP="000174EA">
      <w:pPr>
        <w:pStyle w:val="Odstavecseseznamem"/>
        <w:numPr>
          <w:ilvl w:val="0"/>
          <w:numId w:val="6"/>
        </w:numPr>
        <w:sectPr w:rsidR="008D2486" w:rsidSect="00B24A40">
          <w:headerReference w:type="default" r:id="rId36"/>
          <w:footerReference w:type="default" r:id="rId37"/>
          <w:pgSz w:w="11906" w:h="16838" w:code="9"/>
          <w:pgMar w:top="1417" w:right="1417" w:bottom="1417" w:left="1417" w:header="680" w:footer="567" w:gutter="0"/>
          <w:pgNumType w:start="1"/>
          <w:cols w:space="708"/>
          <w:docGrid w:linePitch="360"/>
        </w:sectPr>
      </w:pPr>
    </w:p>
    <w:p w:rsidR="000174EA" w:rsidRDefault="000174EA" w:rsidP="008D2486">
      <w:pPr>
        <w:pStyle w:val="Odstavecseseznamem"/>
        <w:numPr>
          <w:ilvl w:val="0"/>
          <w:numId w:val="6"/>
        </w:numPr>
        <w:jc w:val="left"/>
      </w:pPr>
      <w:r w:rsidRPr="000174EA">
        <w:drawing>
          <wp:anchor distT="0" distB="0" distL="114300" distR="114300" simplePos="0" relativeHeight="251674624" behindDoc="1" locked="0" layoutInCell="1" allowOverlap="1">
            <wp:simplePos x="0" y="0"/>
            <wp:positionH relativeFrom="column">
              <wp:posOffset>272629</wp:posOffset>
            </wp:positionH>
            <wp:positionV relativeFrom="paragraph">
              <wp:posOffset>75911</wp:posOffset>
            </wp:positionV>
            <wp:extent cx="5760000" cy="4899600"/>
            <wp:effectExtent l="0" t="0" r="0" b="0"/>
            <wp:wrapTight wrapText="bothSides">
              <wp:wrapPolygon edited="0">
                <wp:start x="0" y="0"/>
                <wp:lineTo x="0" y="21502"/>
                <wp:lineTo x="21505" y="21502"/>
                <wp:lineTo x="2150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000" cy="4899600"/>
                    </a:xfrm>
                    <a:prstGeom prst="rect">
                      <a:avLst/>
                    </a:prstGeom>
                  </pic:spPr>
                </pic:pic>
              </a:graphicData>
            </a:graphic>
            <wp14:sizeRelH relativeFrom="margin">
              <wp14:pctWidth>0</wp14:pctWidth>
            </wp14:sizeRelH>
            <wp14:sizeRelV relativeFrom="margin">
              <wp14:pctHeight>0</wp14:pctHeight>
            </wp14:sizeRelV>
          </wp:anchor>
        </w:drawing>
      </w:r>
      <w:r w:rsidR="008D2486">
        <w:t>Z</w:t>
      </w:r>
      <w:r w:rsidR="00086AC0">
        <w:t>ámek</w:t>
      </w:r>
    </w:p>
    <w:p w:rsidR="00086AC0" w:rsidRDefault="00086AC0" w:rsidP="008D2486">
      <w:pPr>
        <w:pStyle w:val="Odstavecseseznamem"/>
        <w:numPr>
          <w:ilvl w:val="0"/>
          <w:numId w:val="6"/>
        </w:numPr>
        <w:jc w:val="left"/>
      </w:pPr>
      <w:r>
        <w:t xml:space="preserve">Kaple svatého Antonína </w:t>
      </w:r>
      <w:proofErr w:type="spellStart"/>
      <w:r>
        <w:t>Paudánského</w:t>
      </w:r>
      <w:proofErr w:type="spellEnd"/>
    </w:p>
    <w:p w:rsidR="00086AC0" w:rsidRDefault="008D2486" w:rsidP="008D2486">
      <w:pPr>
        <w:pStyle w:val="Odstavecseseznamem"/>
        <w:numPr>
          <w:ilvl w:val="0"/>
          <w:numId w:val="6"/>
        </w:numPr>
        <w:jc w:val="left"/>
      </w:pPr>
      <w:r>
        <w:t xml:space="preserve">Malá </w:t>
      </w:r>
      <w:r w:rsidR="00086AC0">
        <w:t>Kaplička</w:t>
      </w:r>
    </w:p>
    <w:p w:rsidR="00086AC0" w:rsidRDefault="00086AC0" w:rsidP="008D2486">
      <w:pPr>
        <w:pStyle w:val="Odstavecseseznamem"/>
        <w:numPr>
          <w:ilvl w:val="0"/>
          <w:numId w:val="6"/>
        </w:numPr>
        <w:jc w:val="left"/>
      </w:pPr>
      <w:proofErr w:type="spellStart"/>
      <w:r>
        <w:t>Bartošovický</w:t>
      </w:r>
      <w:proofErr w:type="spellEnd"/>
      <w:r>
        <w:t xml:space="preserve"> mlýn</w:t>
      </w:r>
    </w:p>
    <w:p w:rsidR="008D2486" w:rsidRDefault="00086AC0" w:rsidP="00545010">
      <w:pPr>
        <w:pStyle w:val="Odstavecseseznamem"/>
        <w:numPr>
          <w:ilvl w:val="0"/>
          <w:numId w:val="6"/>
        </w:numPr>
        <w:jc w:val="left"/>
      </w:pPr>
      <w:r>
        <w:t>Mezi rybníky</w:t>
      </w:r>
    </w:p>
    <w:p w:rsidR="00086AC0" w:rsidRDefault="008D2486" w:rsidP="00545010">
      <w:pPr>
        <w:pStyle w:val="Odstavecseseznamem"/>
        <w:numPr>
          <w:ilvl w:val="0"/>
          <w:numId w:val="6"/>
        </w:numPr>
        <w:jc w:val="left"/>
      </w:pPr>
      <w:r>
        <w:t>Kostel Navštívení Panny Marie v Hukovicích</w:t>
      </w:r>
    </w:p>
    <w:p w:rsidR="008D2486" w:rsidRDefault="008D2486" w:rsidP="008D2486">
      <w:pPr>
        <w:pStyle w:val="Odstavecseseznamem"/>
        <w:numPr>
          <w:ilvl w:val="0"/>
          <w:numId w:val="6"/>
        </w:numPr>
        <w:jc w:val="left"/>
      </w:pPr>
      <w:r>
        <w:t>Kaplička sv. Jana Nepomuckého</w:t>
      </w:r>
    </w:p>
    <w:p w:rsidR="008D2486" w:rsidRDefault="008D2486" w:rsidP="008D2486">
      <w:pPr>
        <w:pStyle w:val="Odstavecseseznamem"/>
        <w:numPr>
          <w:ilvl w:val="0"/>
          <w:numId w:val="6"/>
        </w:numPr>
        <w:jc w:val="left"/>
      </w:pPr>
      <w:r>
        <w:t>Zámek Hukovice</w:t>
      </w:r>
    </w:p>
    <w:p w:rsidR="008D2486" w:rsidRDefault="008D2486" w:rsidP="008D2486">
      <w:pPr>
        <w:pStyle w:val="Odstavecseseznamem"/>
        <w:numPr>
          <w:ilvl w:val="0"/>
          <w:numId w:val="6"/>
        </w:numPr>
        <w:jc w:val="left"/>
      </w:pPr>
      <w:r>
        <w:t>Dům přírody Poodří</w:t>
      </w:r>
    </w:p>
    <w:p w:rsidR="008D2486" w:rsidRDefault="008D2486" w:rsidP="008D2486">
      <w:pPr>
        <w:pStyle w:val="Odstavecseseznamem"/>
        <w:numPr>
          <w:ilvl w:val="0"/>
          <w:numId w:val="6"/>
        </w:numPr>
        <w:jc w:val="left"/>
      </w:pPr>
      <w:r>
        <w:t>Kaple</w:t>
      </w:r>
    </w:p>
    <w:p w:rsidR="008D2486" w:rsidRDefault="008D2486" w:rsidP="008D2486">
      <w:pPr>
        <w:pStyle w:val="Odstavecseseznamem"/>
        <w:numPr>
          <w:ilvl w:val="0"/>
          <w:numId w:val="6"/>
        </w:numPr>
        <w:jc w:val="left"/>
      </w:pPr>
      <w:r>
        <w:t>Kostel sv. Ondřeje, Petra a Pavla</w:t>
      </w:r>
    </w:p>
    <w:p w:rsidR="008D2486" w:rsidRDefault="008D2486" w:rsidP="000174EA">
      <w:pPr>
        <w:sectPr w:rsidR="008D2486" w:rsidSect="008D2486">
          <w:type w:val="continuous"/>
          <w:pgSz w:w="11906" w:h="16838" w:code="9"/>
          <w:pgMar w:top="1417" w:right="1417" w:bottom="1417" w:left="1417" w:header="680" w:footer="567" w:gutter="0"/>
          <w:pgNumType w:start="1"/>
          <w:cols w:num="2" w:space="708"/>
          <w:docGrid w:linePitch="360"/>
        </w:sectPr>
      </w:pPr>
    </w:p>
    <w:p w:rsidR="0090152E" w:rsidRDefault="00D0328E" w:rsidP="008D2486">
      <w:pPr>
        <w:pStyle w:val="Nadpis1"/>
      </w:pPr>
      <w:r w:rsidRPr="000174EA">
        <w:lastRenderedPageBreak/>
        <w:br w:type="page"/>
      </w:r>
      <w:r>
        <w:lastRenderedPageBreak/>
        <w:t>Z</w:t>
      </w:r>
      <w:r w:rsidR="0073182C">
        <w:t>ávěr</w:t>
      </w:r>
      <w:bookmarkEnd w:id="26"/>
    </w:p>
    <w:p w:rsidR="002A4E3A" w:rsidRPr="002A4E3A" w:rsidRDefault="002A4E3A" w:rsidP="002A4E3A">
      <w:r>
        <w:t>V</w:t>
      </w:r>
      <w:r w:rsidR="000F3E30">
        <w:t>e své práci prezentuji</w:t>
      </w:r>
      <w:r>
        <w:t xml:space="preserve"> památky naší obce a obce Hukovice, jsou opravdu velmi zajímavé, zaujalo mě i studium historie, všechny jsem prošel a vyfotil. </w:t>
      </w:r>
      <w:r w:rsidR="000F3E30" w:rsidRPr="000F3E30">
        <w:t>Celkově lze říci, že historické a sakrální památky jsou nezastupitelným pokladem, který nám umožňuje nejen obdivovat uměleckou a architektonickou krásu, ale také lépe porozumět našim předkům a jejich světu.</w:t>
      </w:r>
      <w:r w:rsidR="000F3E30">
        <w:t xml:space="preserve"> Chtěl bych, aby tyto památky byly zachovány, pečovali jsme o ně a mohli zachovat budoucím generacím. Naučná stezka P</w:t>
      </w:r>
      <w:r w:rsidR="00620518">
        <w:t xml:space="preserve">amátné kroky vede naší krásnou přírodou a strávíte na ní krásné odpoledne. </w:t>
      </w:r>
    </w:p>
    <w:p w:rsidR="001A2FBB" w:rsidRDefault="0090152E" w:rsidP="00B24A40">
      <w:pPr>
        <w:pStyle w:val="Nzev"/>
      </w:pPr>
      <w:bookmarkStart w:id="27" w:name="_GoBack"/>
      <w:r>
        <w:br w:type="page"/>
      </w:r>
      <w:bookmarkStart w:id="28" w:name="_Toc167689661"/>
      <w:r w:rsidR="00B6034B" w:rsidRPr="00B24A40">
        <w:lastRenderedPageBreak/>
        <w:t>Zdroje</w:t>
      </w:r>
      <w:bookmarkEnd w:id="28"/>
    </w:p>
    <w:bookmarkEnd w:id="27"/>
    <w:p w:rsidR="0073182C" w:rsidRDefault="00CF4094" w:rsidP="0073182C">
      <w:r>
        <w:rPr>
          <w:rFonts w:ascii="Arial" w:hAnsi="Arial"/>
          <w:i/>
          <w:iCs/>
          <w:color w:val="212529"/>
          <w:shd w:val="clear" w:color="auto" w:fill="FFFFFF"/>
        </w:rPr>
        <w:t xml:space="preserve">1 </w:t>
      </w:r>
      <w:r w:rsidR="00B95DD3" w:rsidRPr="00B95DD3">
        <w:rPr>
          <w:rFonts w:ascii="Arial" w:hAnsi="Arial"/>
          <w:i/>
          <w:iCs/>
          <w:color w:val="212529"/>
          <w:shd w:val="clear" w:color="auto" w:fill="FFFFFF"/>
        </w:rPr>
        <w:t>Www.mistopisy.cz</w:t>
      </w:r>
      <w:r w:rsidR="00B95DD3" w:rsidRPr="00B95DD3">
        <w:rPr>
          <w:rFonts w:ascii="Arial" w:hAnsi="Arial"/>
          <w:color w:val="212529"/>
          <w:shd w:val="clear" w:color="auto" w:fill="FFFFFF"/>
        </w:rPr>
        <w:t>. Online. 2004. Dostupné z: </w:t>
      </w:r>
      <w:hyperlink r:id="rId39" w:history="1">
        <w:r w:rsidR="00B95DD3" w:rsidRPr="00B95DD3">
          <w:rPr>
            <w:rFonts w:ascii="Arial" w:hAnsi="Arial"/>
            <w:color w:val="007BFF"/>
            <w:u w:val="single"/>
            <w:shd w:val="clear" w:color="auto" w:fill="FFFFFF"/>
          </w:rPr>
          <w:t>https://www.mistopisy.cz/pruvodce/obec/9717/bartosovice/historie/</w:t>
        </w:r>
      </w:hyperlink>
      <w:r w:rsidR="00B95DD3" w:rsidRPr="00B95DD3">
        <w:rPr>
          <w:rFonts w:ascii="Arial" w:hAnsi="Arial"/>
          <w:color w:val="212529"/>
          <w:shd w:val="clear" w:color="auto" w:fill="FFFFFF"/>
        </w:rPr>
        <w:t>. [cit. 2024-05-15].</w:t>
      </w:r>
    </w:p>
    <w:p w:rsidR="0073182C" w:rsidRDefault="00CF4094" w:rsidP="0073182C">
      <w:r>
        <w:rPr>
          <w:rFonts w:ascii="Arial" w:hAnsi="Arial"/>
          <w:i/>
          <w:iCs/>
          <w:color w:val="212529"/>
          <w:shd w:val="clear" w:color="auto" w:fill="FFFFFF"/>
        </w:rPr>
        <w:t xml:space="preserve">2. </w:t>
      </w:r>
      <w:r w:rsidR="00B95DD3" w:rsidRPr="00B95DD3">
        <w:rPr>
          <w:rFonts w:ascii="Arial" w:hAnsi="Arial"/>
          <w:i/>
          <w:iCs/>
          <w:color w:val="212529"/>
          <w:shd w:val="clear" w:color="auto" w:fill="FFFFFF"/>
        </w:rPr>
        <w:t>Www.bartosovice.cz</w:t>
      </w:r>
      <w:r w:rsidR="00B95DD3" w:rsidRPr="00B95DD3">
        <w:rPr>
          <w:rFonts w:ascii="Arial" w:hAnsi="Arial"/>
          <w:color w:val="212529"/>
          <w:shd w:val="clear" w:color="auto" w:fill="FFFFFF"/>
        </w:rPr>
        <w:t>. Online. 2004. Dostupné z: </w:t>
      </w:r>
      <w:hyperlink r:id="rId40" w:history="1">
        <w:r w:rsidR="00B95DD3" w:rsidRPr="00B95DD3">
          <w:rPr>
            <w:rFonts w:ascii="Arial" w:hAnsi="Arial"/>
            <w:color w:val="007BFF"/>
            <w:u w:val="single"/>
            <w:shd w:val="clear" w:color="auto" w:fill="FFFFFF"/>
          </w:rPr>
          <w:t>https://www.bartosovice.cz/obec/</w:t>
        </w:r>
      </w:hyperlink>
      <w:r w:rsidR="00B95DD3" w:rsidRPr="00B95DD3">
        <w:rPr>
          <w:rFonts w:ascii="Arial" w:hAnsi="Arial"/>
          <w:color w:val="212529"/>
          <w:shd w:val="clear" w:color="auto" w:fill="FFFFFF"/>
        </w:rPr>
        <w:t>. [cit. 2024-05-15].</w:t>
      </w:r>
    </w:p>
    <w:p w:rsidR="0073182C" w:rsidRDefault="00CF4094" w:rsidP="0073182C">
      <w:r>
        <w:rPr>
          <w:rFonts w:ascii="Arial" w:hAnsi="Arial"/>
          <w:i/>
          <w:iCs/>
          <w:color w:val="212529"/>
          <w:shd w:val="clear" w:color="auto" w:fill="FFFFFF"/>
        </w:rPr>
        <w:t xml:space="preserve">3. </w:t>
      </w:r>
      <w:proofErr w:type="gramStart"/>
      <w:r w:rsidR="00F44D22" w:rsidRPr="00F44D22">
        <w:rPr>
          <w:rFonts w:ascii="Arial" w:hAnsi="Arial"/>
          <w:i/>
          <w:iCs/>
          <w:color w:val="212529"/>
          <w:shd w:val="clear" w:color="auto" w:fill="FFFFFF"/>
        </w:rPr>
        <w:t>Www</w:t>
      </w:r>
      <w:proofErr w:type="gramEnd"/>
      <w:r w:rsidR="00F44D22" w:rsidRPr="00F44D22">
        <w:rPr>
          <w:rFonts w:ascii="Arial" w:hAnsi="Arial"/>
          <w:i/>
          <w:iCs/>
          <w:color w:val="212529"/>
          <w:shd w:val="clear" w:color="auto" w:fill="FFFFFF"/>
        </w:rPr>
        <w:t>.</w:t>
      </w:r>
      <w:proofErr w:type="gramStart"/>
      <w:r w:rsidR="00F44D22" w:rsidRPr="00F44D22">
        <w:rPr>
          <w:rFonts w:ascii="Arial" w:hAnsi="Arial"/>
          <w:i/>
          <w:iCs/>
          <w:color w:val="212529"/>
          <w:shd w:val="clear" w:color="auto" w:fill="FFFFFF"/>
        </w:rPr>
        <w:t>hrady</w:t>
      </w:r>
      <w:proofErr w:type="gramEnd"/>
      <w:r w:rsidR="00F44D22" w:rsidRPr="00F44D22">
        <w:rPr>
          <w:rFonts w:ascii="Arial" w:hAnsi="Arial"/>
          <w:i/>
          <w:iCs/>
          <w:color w:val="212529"/>
          <w:shd w:val="clear" w:color="auto" w:fill="FFFFFF"/>
        </w:rPr>
        <w:t>.cz</w:t>
      </w:r>
      <w:r w:rsidR="00F44D22" w:rsidRPr="00F44D22">
        <w:rPr>
          <w:rFonts w:ascii="Arial" w:hAnsi="Arial"/>
          <w:color w:val="212529"/>
          <w:shd w:val="clear" w:color="auto" w:fill="FFFFFF"/>
        </w:rPr>
        <w:t>. Online. 2024. Dostupné z: </w:t>
      </w:r>
      <w:hyperlink r:id="rId41" w:history="1">
        <w:r w:rsidR="00F44D22" w:rsidRPr="00F44D22">
          <w:rPr>
            <w:rFonts w:ascii="Arial" w:hAnsi="Arial"/>
            <w:color w:val="007BFF"/>
            <w:u w:val="single"/>
            <w:shd w:val="clear" w:color="auto" w:fill="FFFFFF"/>
          </w:rPr>
          <w:t>https://www.hrady.cz/kostel-sv-ondreje-petra-a-pavla/kostel-sv-ondreje-petra-a-pavla</w:t>
        </w:r>
      </w:hyperlink>
      <w:r w:rsidR="00F44D22" w:rsidRPr="00F44D22">
        <w:rPr>
          <w:rFonts w:ascii="Arial" w:hAnsi="Arial"/>
          <w:color w:val="212529"/>
          <w:shd w:val="clear" w:color="auto" w:fill="FFFFFF"/>
        </w:rPr>
        <w:t>. [cit. 2024-05-20].</w:t>
      </w:r>
    </w:p>
    <w:p w:rsidR="0073182C" w:rsidRDefault="00CF4094" w:rsidP="0073182C">
      <w:pPr>
        <w:rPr>
          <w:rFonts w:ascii="Arial" w:hAnsi="Arial"/>
          <w:color w:val="212529"/>
          <w:shd w:val="clear" w:color="auto" w:fill="FFFFFF"/>
        </w:rPr>
      </w:pPr>
      <w:r>
        <w:rPr>
          <w:rFonts w:ascii="Arial" w:hAnsi="Arial"/>
          <w:i/>
          <w:iCs/>
          <w:color w:val="212529"/>
          <w:shd w:val="clear" w:color="auto" w:fill="FFFFFF"/>
        </w:rPr>
        <w:t xml:space="preserve">4. </w:t>
      </w:r>
      <w:r w:rsidR="005D455F" w:rsidRPr="005D455F">
        <w:rPr>
          <w:rFonts w:ascii="Arial" w:hAnsi="Arial"/>
          <w:i/>
          <w:iCs/>
          <w:color w:val="212529"/>
          <w:shd w:val="clear" w:color="auto" w:fill="FFFFFF"/>
        </w:rPr>
        <w:t>Www.bartosovice.cz</w:t>
      </w:r>
      <w:r w:rsidR="005D455F" w:rsidRPr="005D455F">
        <w:rPr>
          <w:rFonts w:ascii="Arial" w:hAnsi="Arial"/>
          <w:color w:val="212529"/>
          <w:shd w:val="clear" w:color="auto" w:fill="FFFFFF"/>
        </w:rPr>
        <w:t>. Online. 2004. Dostupné z: </w:t>
      </w:r>
      <w:hyperlink r:id="rId42" w:history="1">
        <w:r w:rsidR="005D455F" w:rsidRPr="005D455F">
          <w:rPr>
            <w:rFonts w:ascii="Arial" w:hAnsi="Arial"/>
            <w:color w:val="007BFF"/>
            <w:u w:val="single"/>
            <w:shd w:val="clear" w:color="auto" w:fill="FFFFFF"/>
          </w:rPr>
          <w:t>https://www.bartosovice.cz/turistika/pamatky/hrobka-rodiny-meinertu-0_13.html</w:t>
        </w:r>
      </w:hyperlink>
      <w:r w:rsidR="005D455F" w:rsidRPr="005D455F">
        <w:rPr>
          <w:rFonts w:ascii="Arial" w:hAnsi="Arial"/>
          <w:color w:val="212529"/>
          <w:shd w:val="clear" w:color="auto" w:fill="FFFFFF"/>
        </w:rPr>
        <w:t>. [cit. 2024-05-20].</w:t>
      </w:r>
    </w:p>
    <w:p w:rsidR="00433532" w:rsidRDefault="00CF4094" w:rsidP="00433532">
      <w:pPr>
        <w:rPr>
          <w:rFonts w:ascii="Arial" w:hAnsi="Arial"/>
          <w:color w:val="212529"/>
          <w:shd w:val="clear" w:color="auto" w:fill="FFFFFF"/>
        </w:rPr>
      </w:pPr>
      <w:r>
        <w:rPr>
          <w:rFonts w:ascii="Arial" w:hAnsi="Arial"/>
          <w:i/>
          <w:iCs/>
          <w:color w:val="212529"/>
          <w:shd w:val="clear" w:color="auto" w:fill="FFFFFF"/>
        </w:rPr>
        <w:t xml:space="preserve">5. </w:t>
      </w:r>
      <w:r w:rsidR="00DD575B" w:rsidRPr="00DD575B">
        <w:rPr>
          <w:rFonts w:ascii="Arial" w:hAnsi="Arial"/>
          <w:i/>
          <w:iCs/>
          <w:color w:val="212529"/>
          <w:shd w:val="clear" w:color="auto" w:fill="FFFFFF"/>
        </w:rPr>
        <w:t>Www.bartosovice.cz</w:t>
      </w:r>
      <w:r w:rsidR="00DD575B" w:rsidRPr="00DD575B">
        <w:rPr>
          <w:rFonts w:ascii="Arial" w:hAnsi="Arial"/>
          <w:color w:val="212529"/>
          <w:shd w:val="clear" w:color="auto" w:fill="FFFFFF"/>
        </w:rPr>
        <w:t>. Online. 2004. Dostupné z: </w:t>
      </w:r>
      <w:hyperlink r:id="rId43" w:history="1">
        <w:r w:rsidR="00DD575B" w:rsidRPr="00DD575B">
          <w:rPr>
            <w:rFonts w:ascii="Arial" w:hAnsi="Arial"/>
            <w:color w:val="007BFF"/>
            <w:u w:val="single"/>
            <w:shd w:val="clear" w:color="auto" w:fill="FFFFFF"/>
          </w:rPr>
          <w:t>https://www.bartosovice.cz/turistika/pamatky/kostel-navstiveni-panny-marie-v-hukovicich-0_29.html</w:t>
        </w:r>
      </w:hyperlink>
      <w:r w:rsidR="00DD575B" w:rsidRPr="00DD575B">
        <w:rPr>
          <w:rFonts w:ascii="Arial" w:hAnsi="Arial"/>
          <w:color w:val="212529"/>
          <w:shd w:val="clear" w:color="auto" w:fill="FFFFFF"/>
        </w:rPr>
        <w:t>. [cit. 2024-05-20].</w:t>
      </w:r>
    </w:p>
    <w:p w:rsidR="0073182C" w:rsidRPr="00433532" w:rsidRDefault="00CF4094" w:rsidP="00433532">
      <w:pPr>
        <w:rPr>
          <w:rFonts w:ascii="Arial" w:hAnsi="Arial"/>
          <w:color w:val="212529"/>
          <w:shd w:val="clear" w:color="auto" w:fill="FFFFFF"/>
        </w:rPr>
      </w:pPr>
      <w:r>
        <w:rPr>
          <w:rFonts w:ascii="Arial" w:hAnsi="Arial"/>
          <w:i/>
          <w:iCs/>
          <w:color w:val="212529"/>
          <w:shd w:val="clear" w:color="auto" w:fill="FFFFFF"/>
        </w:rPr>
        <w:t xml:space="preserve">6. </w:t>
      </w:r>
      <w:r w:rsidR="00433532" w:rsidRPr="00433532">
        <w:rPr>
          <w:rFonts w:ascii="Arial" w:hAnsi="Arial"/>
          <w:i/>
          <w:iCs/>
          <w:color w:val="212529"/>
          <w:shd w:val="clear" w:color="auto" w:fill="FFFFFF"/>
        </w:rPr>
        <w:t>Www.bartosovice.cz</w:t>
      </w:r>
      <w:r w:rsidR="00433532" w:rsidRPr="00433532">
        <w:rPr>
          <w:rFonts w:ascii="Arial" w:hAnsi="Arial"/>
          <w:color w:val="212529"/>
          <w:shd w:val="clear" w:color="auto" w:fill="FFFFFF"/>
        </w:rPr>
        <w:t>. Online. 2004. Dostupné z: </w:t>
      </w:r>
      <w:hyperlink r:id="rId44" w:history="1">
        <w:r w:rsidR="00433532" w:rsidRPr="00433532">
          <w:rPr>
            <w:rFonts w:ascii="Arial" w:hAnsi="Arial"/>
            <w:color w:val="007BFF"/>
            <w:u w:val="single"/>
            <w:shd w:val="clear" w:color="auto" w:fill="FFFFFF"/>
          </w:rPr>
          <w:t>https://www.bartosovice.cz/turistika/pamatky/vodni-mlyn-v-bartosovicich-0_11.html</w:t>
        </w:r>
      </w:hyperlink>
      <w:r w:rsidR="00433532" w:rsidRPr="00433532">
        <w:rPr>
          <w:rFonts w:ascii="Arial" w:hAnsi="Arial"/>
          <w:color w:val="212529"/>
          <w:shd w:val="clear" w:color="auto" w:fill="FFFFFF"/>
        </w:rPr>
        <w:t>. [cit. 2024-05-21]</w:t>
      </w:r>
      <w:r w:rsidR="00433532">
        <w:rPr>
          <w:rFonts w:ascii="Arial" w:hAnsi="Arial"/>
          <w:b/>
          <w:bCs/>
          <w:color w:val="212529"/>
          <w:shd w:val="clear" w:color="auto" w:fill="FFFFFF"/>
        </w:rPr>
        <w:t>.</w:t>
      </w:r>
    </w:p>
    <w:p w:rsidR="0039212E" w:rsidRDefault="00CF4094" w:rsidP="0039212E">
      <w:pPr>
        <w:rPr>
          <w:rFonts w:ascii="Arial" w:hAnsi="Arial"/>
          <w:color w:val="212529"/>
          <w:shd w:val="clear" w:color="auto" w:fill="FFFFFF"/>
        </w:rPr>
      </w:pPr>
      <w:r>
        <w:rPr>
          <w:rFonts w:ascii="Arial" w:hAnsi="Arial"/>
          <w:i/>
          <w:iCs/>
          <w:color w:val="212529"/>
          <w:shd w:val="clear" w:color="auto" w:fill="FFFFFF"/>
        </w:rPr>
        <w:t xml:space="preserve">7. </w:t>
      </w:r>
      <w:proofErr w:type="gramStart"/>
      <w:r w:rsidR="002B4A99" w:rsidRPr="002B4A99">
        <w:rPr>
          <w:rFonts w:ascii="Arial" w:hAnsi="Arial"/>
          <w:i/>
          <w:iCs/>
          <w:color w:val="212529"/>
          <w:shd w:val="clear" w:color="auto" w:fill="FFFFFF"/>
        </w:rPr>
        <w:t>Www</w:t>
      </w:r>
      <w:proofErr w:type="gramEnd"/>
      <w:r w:rsidR="002B4A99" w:rsidRPr="002B4A99">
        <w:rPr>
          <w:rFonts w:ascii="Arial" w:hAnsi="Arial"/>
          <w:i/>
          <w:iCs/>
          <w:color w:val="212529"/>
          <w:shd w:val="clear" w:color="auto" w:fill="FFFFFF"/>
        </w:rPr>
        <w:t>.</w:t>
      </w:r>
      <w:proofErr w:type="gramStart"/>
      <w:r w:rsidR="002B4A99" w:rsidRPr="002B4A99">
        <w:rPr>
          <w:rFonts w:ascii="Arial" w:hAnsi="Arial"/>
          <w:i/>
          <w:iCs/>
          <w:color w:val="212529"/>
          <w:shd w:val="clear" w:color="auto" w:fill="FFFFFF"/>
        </w:rPr>
        <w:t>kultura</w:t>
      </w:r>
      <w:proofErr w:type="gramEnd"/>
      <w:r w:rsidR="002B4A99" w:rsidRPr="002B4A99">
        <w:rPr>
          <w:rFonts w:ascii="Arial" w:hAnsi="Arial"/>
          <w:i/>
          <w:iCs/>
          <w:color w:val="212529"/>
          <w:shd w:val="clear" w:color="auto" w:fill="FFFFFF"/>
        </w:rPr>
        <w:t>.cz</w:t>
      </w:r>
      <w:r w:rsidR="002B4A99" w:rsidRPr="002B4A99">
        <w:rPr>
          <w:rFonts w:ascii="Arial" w:hAnsi="Arial"/>
          <w:color w:val="212529"/>
          <w:shd w:val="clear" w:color="auto" w:fill="FFFFFF"/>
        </w:rPr>
        <w:t>. Online. 2024. Dostupné z: </w:t>
      </w:r>
      <w:hyperlink r:id="rId45" w:history="1">
        <w:r w:rsidR="002B4A99" w:rsidRPr="002B4A99">
          <w:rPr>
            <w:rFonts w:ascii="Arial" w:hAnsi="Arial"/>
            <w:color w:val="007BFF"/>
            <w:u w:val="single"/>
            <w:shd w:val="clear" w:color="auto" w:fill="FFFFFF"/>
          </w:rPr>
          <w:t>http://www.kultura.cz/profile/5418-zamek-hukovice</w:t>
        </w:r>
      </w:hyperlink>
      <w:r w:rsidR="002B4A99" w:rsidRPr="002B4A99">
        <w:rPr>
          <w:rFonts w:ascii="Arial" w:hAnsi="Arial"/>
          <w:color w:val="212529"/>
          <w:shd w:val="clear" w:color="auto" w:fill="FFFFFF"/>
        </w:rPr>
        <w:t>. [cit. 2024-05-22].</w:t>
      </w:r>
    </w:p>
    <w:p w:rsidR="00430C63" w:rsidRDefault="00430C63" w:rsidP="0039212E">
      <w:pPr>
        <w:rPr>
          <w:rFonts w:ascii="Arial" w:hAnsi="Arial"/>
          <w:color w:val="212529"/>
          <w:shd w:val="clear" w:color="auto" w:fill="FFFFFF"/>
        </w:rPr>
      </w:pPr>
      <w:r>
        <w:rPr>
          <w:rFonts w:ascii="Arial" w:hAnsi="Arial"/>
          <w:color w:val="212529"/>
          <w:shd w:val="clear" w:color="auto" w:fill="FFFFFF"/>
        </w:rPr>
        <w:t xml:space="preserve">8. </w:t>
      </w:r>
      <w:r>
        <w:rPr>
          <w:rFonts w:ascii="Arial" w:hAnsi="Arial"/>
          <w:color w:val="212529"/>
          <w:shd w:val="clear" w:color="auto" w:fill="FFFFFF"/>
        </w:rPr>
        <w:t>TEICHMANN, Bořivoj. </w:t>
      </w:r>
      <w:r>
        <w:rPr>
          <w:rFonts w:ascii="Arial" w:hAnsi="Arial"/>
          <w:i/>
          <w:iCs/>
          <w:color w:val="212529"/>
          <w:shd w:val="clear" w:color="auto" w:fill="FFFFFF"/>
        </w:rPr>
        <w:t>Opomíjené klenoty: drobné sakrální stavby v Poodří</w:t>
      </w:r>
      <w:r>
        <w:rPr>
          <w:rFonts w:ascii="Arial" w:hAnsi="Arial"/>
          <w:color w:val="212529"/>
          <w:shd w:val="clear" w:color="auto" w:fill="FFFFFF"/>
        </w:rPr>
        <w:t>. </w:t>
      </w:r>
      <w:r>
        <w:rPr>
          <w:rFonts w:ascii="Arial" w:hAnsi="Arial"/>
          <w:i/>
          <w:iCs/>
          <w:color w:val="212529"/>
          <w:shd w:val="clear" w:color="auto" w:fill="FFFFFF"/>
        </w:rPr>
        <w:t>Poodří</w:t>
      </w:r>
      <w:r>
        <w:rPr>
          <w:rFonts w:ascii="Arial" w:hAnsi="Arial"/>
          <w:color w:val="212529"/>
          <w:shd w:val="clear" w:color="auto" w:fill="FFFFFF"/>
        </w:rPr>
        <w:t>. [Ostrava]: Společnost přátel Poodří, 2004. ISBN 80-239-4704-4.</w:t>
      </w:r>
    </w:p>
    <w:p w:rsidR="00430C63" w:rsidRDefault="00430C63" w:rsidP="0039212E">
      <w:pPr>
        <w:rPr>
          <w:rFonts w:ascii="Arial" w:hAnsi="Arial"/>
          <w:color w:val="212529"/>
          <w:shd w:val="clear" w:color="auto" w:fill="FFFFFF"/>
        </w:rPr>
      </w:pPr>
      <w:r>
        <w:rPr>
          <w:rFonts w:ascii="Arial" w:hAnsi="Arial"/>
          <w:color w:val="212529"/>
          <w:shd w:val="clear" w:color="auto" w:fill="FFFFFF"/>
        </w:rPr>
        <w:t xml:space="preserve">9. </w:t>
      </w:r>
      <w:r>
        <w:rPr>
          <w:rFonts w:ascii="Arial" w:hAnsi="Arial"/>
          <w:i/>
          <w:iCs/>
          <w:color w:val="212529"/>
          <w:shd w:val="clear" w:color="auto" w:fill="FFFFFF"/>
        </w:rPr>
        <w:t>Po stopách technických památek: výběr z mapování na území MAS Regionu Poodří, MAS Moravská cesta a MAS Moravský kras</w:t>
      </w:r>
      <w:r>
        <w:rPr>
          <w:rFonts w:ascii="Arial" w:hAnsi="Arial"/>
          <w:color w:val="212529"/>
          <w:shd w:val="clear" w:color="auto" w:fill="FFFFFF"/>
        </w:rPr>
        <w:t>. [Bartošovice]: MAS Regionu Poodří, 2011. ISBN 978-80-260-1556-7.</w:t>
      </w:r>
    </w:p>
    <w:p w:rsidR="00430C63" w:rsidRPr="0039212E" w:rsidRDefault="00430C63" w:rsidP="0039212E">
      <w:r>
        <w:rPr>
          <w:rFonts w:ascii="Arial" w:hAnsi="Arial"/>
          <w:color w:val="212529"/>
          <w:shd w:val="clear" w:color="auto" w:fill="FFFFFF"/>
        </w:rPr>
        <w:t xml:space="preserve">10. </w:t>
      </w:r>
      <w:r>
        <w:rPr>
          <w:rFonts w:ascii="Arial" w:hAnsi="Arial"/>
          <w:i/>
          <w:iCs/>
          <w:color w:val="212529"/>
          <w:shd w:val="clear" w:color="auto" w:fill="FFFFFF"/>
        </w:rPr>
        <w:t>Moravské Kravařsko</w:t>
      </w:r>
      <w:r>
        <w:rPr>
          <w:rFonts w:ascii="Arial" w:hAnsi="Arial"/>
          <w:color w:val="212529"/>
          <w:shd w:val="clear" w:color="auto" w:fill="FFFFFF"/>
        </w:rPr>
        <w:t>. Ba</w:t>
      </w:r>
      <w:r>
        <w:rPr>
          <w:rFonts w:ascii="Arial" w:hAnsi="Arial"/>
          <w:color w:val="212529"/>
          <w:shd w:val="clear" w:color="auto" w:fill="FFFFFF"/>
        </w:rPr>
        <w:t>rtošovice: Region Poodří, [2005</w:t>
      </w:r>
      <w:r>
        <w:rPr>
          <w:rFonts w:ascii="Arial" w:hAnsi="Arial"/>
          <w:color w:val="212529"/>
          <w:shd w:val="clear" w:color="auto" w:fill="FFFFFF"/>
        </w:rPr>
        <w:t>].</w:t>
      </w:r>
    </w:p>
    <w:sectPr w:rsidR="00430C63" w:rsidRPr="0039212E" w:rsidSect="008D2486">
      <w:type w:val="continuous"/>
      <w:pgSz w:w="11906" w:h="16838" w:code="9"/>
      <w:pgMar w:top="1417" w:right="1417" w:bottom="1417" w:left="1417"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3E1" w:rsidRDefault="000343E1" w:rsidP="00886DDC">
      <w:r>
        <w:separator/>
      </w:r>
    </w:p>
  </w:endnote>
  <w:endnote w:type="continuationSeparator" w:id="0">
    <w:p w:rsidR="000343E1" w:rsidRDefault="000343E1" w:rsidP="0088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06" w:rsidRPr="000D7561" w:rsidRDefault="008B5B06" w:rsidP="00BC06D7">
    <w:pPr>
      <w:spacing w:line="300" w:lineRule="exact"/>
      <w:jc w:val="left"/>
      <w:rPr>
        <w:color w:val="003C82"/>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06" w:rsidRPr="000D7561" w:rsidRDefault="008B5B06" w:rsidP="00BC06D7">
    <w:pPr>
      <w:spacing w:line="300" w:lineRule="exact"/>
      <w:jc w:val="left"/>
      <w:rPr>
        <w:color w:val="003C82"/>
        <w:sz w:val="18"/>
        <w:szCs w:val="18"/>
      </w:rPr>
    </w:pPr>
    <w:r>
      <w:rPr>
        <w:noProof/>
        <w:color w:val="808080"/>
        <w:sz w:val="18"/>
        <w:szCs w:val="18"/>
      </w:rPr>
      <mc:AlternateContent>
        <mc:Choice Requires="wps">
          <w:drawing>
            <wp:anchor distT="0" distB="0" distL="114300" distR="114300" simplePos="0" relativeHeight="251657216" behindDoc="0" locked="0" layoutInCell="1" allowOverlap="1" wp14:anchorId="44E26035" wp14:editId="3B91BD14">
              <wp:simplePos x="0" y="0"/>
              <wp:positionH relativeFrom="column">
                <wp:posOffset>5831205</wp:posOffset>
              </wp:positionH>
              <wp:positionV relativeFrom="paragraph">
                <wp:posOffset>-107950</wp:posOffset>
              </wp:positionV>
              <wp:extent cx="467995" cy="360045"/>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60045"/>
                      </a:xfrm>
                      <a:prstGeom prst="rect">
                        <a:avLst/>
                      </a:prstGeom>
                      <a:solidFill>
                        <a:srgbClr val="003C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B06" w:rsidRPr="00675061" w:rsidRDefault="008B5B06" w:rsidP="003875EE">
                          <w:pPr>
                            <w:spacing w:before="0" w:line="240" w:lineRule="auto"/>
                            <w:jc w:val="center"/>
                            <w:rPr>
                              <w:sz w:val="28"/>
                              <w:szCs w:val="28"/>
                            </w:rPr>
                          </w:pPr>
                          <w:r w:rsidRPr="00675061">
                            <w:rPr>
                              <w:sz w:val="28"/>
                              <w:szCs w:val="28"/>
                            </w:rPr>
                            <w:fldChar w:fldCharType="begin"/>
                          </w:r>
                          <w:r w:rsidRPr="00675061">
                            <w:rPr>
                              <w:sz w:val="28"/>
                              <w:szCs w:val="28"/>
                            </w:rPr>
                            <w:instrText xml:space="preserve"> PAGE   \* MERGEFORMAT </w:instrText>
                          </w:r>
                          <w:r w:rsidRPr="00675061">
                            <w:rPr>
                              <w:sz w:val="28"/>
                              <w:szCs w:val="28"/>
                            </w:rPr>
                            <w:fldChar w:fldCharType="separate"/>
                          </w:r>
                          <w:r w:rsidR="002B6CD5">
                            <w:rPr>
                              <w:noProof/>
                              <w:sz w:val="28"/>
                              <w:szCs w:val="28"/>
                            </w:rPr>
                            <w:t>3</w:t>
                          </w:r>
                          <w:r w:rsidRPr="00675061">
                            <w:rPr>
                              <w:sz w:val="28"/>
                              <w:szCs w:val="28"/>
                            </w:rPr>
                            <w:fldChar w:fldCharType="end"/>
                          </w:r>
                        </w:p>
                      </w:txbxContent>
                    </wps:txbx>
                    <wps:bodyPr rot="0" vert="horz" wrap="square" lIns="91440" tIns="45720" rIns="12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26035" id="_x0000_t202" coordsize="21600,21600" o:spt="202" path="m,l,21600r21600,l21600,xe">
              <v:stroke joinstyle="miter"/>
              <v:path gradientshapeok="t" o:connecttype="rect"/>
            </v:shapetype>
            <v:shape id="Text Box 29" o:spid="_x0000_s1026" type="#_x0000_t202" style="position:absolute;margin-left:459.15pt;margin-top:-8.5pt;width:36.8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" fillcolor="#003c82" stroked="f">
              <v:textbox inset=",,3.5mm">
                <w:txbxContent>
                  <w:p w:rsidR="008B5B06" w:rsidRPr="00675061" w:rsidRDefault="008B5B06" w:rsidP="003875EE">
                    <w:pPr>
                      <w:spacing w:before="0" w:line="240" w:lineRule="auto"/>
                      <w:jc w:val="center"/>
                      <w:rPr>
                        <w:sz w:val="28"/>
                        <w:szCs w:val="28"/>
                      </w:rPr>
                    </w:pPr>
                    <w:r w:rsidRPr="00675061">
                      <w:rPr>
                        <w:sz w:val="28"/>
                        <w:szCs w:val="28"/>
                      </w:rPr>
                      <w:fldChar w:fldCharType="begin"/>
                    </w:r>
                    <w:r w:rsidRPr="00675061">
                      <w:rPr>
                        <w:sz w:val="28"/>
                        <w:szCs w:val="28"/>
                      </w:rPr>
                      <w:instrText xml:space="preserve"> PAGE   \* MERGEFORMAT </w:instrText>
                    </w:r>
                    <w:r w:rsidRPr="00675061">
                      <w:rPr>
                        <w:sz w:val="28"/>
                        <w:szCs w:val="28"/>
                      </w:rPr>
                      <w:fldChar w:fldCharType="separate"/>
                    </w:r>
                    <w:r w:rsidR="002B6CD5">
                      <w:rPr>
                        <w:noProof/>
                        <w:sz w:val="28"/>
                        <w:szCs w:val="28"/>
                      </w:rPr>
                      <w:t>3</w:t>
                    </w:r>
                    <w:r w:rsidRPr="00675061">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3E1" w:rsidRDefault="000343E1" w:rsidP="00886DDC">
      <w:r>
        <w:separator/>
      </w:r>
    </w:p>
  </w:footnote>
  <w:footnote w:type="continuationSeparator" w:id="0">
    <w:p w:rsidR="000343E1" w:rsidRDefault="000343E1" w:rsidP="00886D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06" w:rsidRPr="00BC06D7" w:rsidRDefault="008B5B06" w:rsidP="00C571EB">
    <w:pPr>
      <w:pStyle w:val="Zhlav"/>
    </w:pPr>
    <w:r>
      <w:rPr>
        <w:noProof/>
      </w:rPr>
      <w:drawing>
        <wp:anchor distT="0" distB="0" distL="114300" distR="114300" simplePos="0" relativeHeight="251658240" behindDoc="0" locked="0" layoutInCell="1" allowOverlap="1" wp14:anchorId="0B2D1616" wp14:editId="5BB504A9">
          <wp:simplePos x="0" y="0"/>
          <wp:positionH relativeFrom="margin">
            <wp:posOffset>5613400</wp:posOffset>
          </wp:positionH>
          <wp:positionV relativeFrom="margin">
            <wp:posOffset>-1089660</wp:posOffset>
          </wp:positionV>
          <wp:extent cx="510540" cy="929640"/>
          <wp:effectExtent l="0" t="0" r="0" b="0"/>
          <wp:wrapSquare wrapText="bothSides"/>
          <wp:docPr id="8" name="obráze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06" w:rsidRPr="00BC06D7" w:rsidRDefault="008B5B06" w:rsidP="002C4E8A">
    <w:pPr>
      <w:pStyle w:val="Zhlav"/>
      <w:jc w:val="right"/>
    </w:pPr>
    <w:r>
      <w:rPr>
        <w:noProof/>
      </w:rPr>
      <w:drawing>
        <wp:inline distT="0" distB="0" distL="0" distR="0">
          <wp:extent cx="600075" cy="1104900"/>
          <wp:effectExtent l="0" t="0" r="0" b="0"/>
          <wp:docPr id="10" name="obráze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35EAE"/>
    <w:multiLevelType w:val="multilevel"/>
    <w:tmpl w:val="FDA8CEA0"/>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spacing w:val="6"/>
      </w:rPr>
    </w:lvl>
    <w:lvl w:ilvl="2">
      <w:start w:val="1"/>
      <w:numFmt w:val="decimal"/>
      <w:pStyle w:val="Nadpis3"/>
      <w:lvlText w:val="%1.%2.%3"/>
      <w:lvlJc w:val="left"/>
      <w:pPr>
        <w:ind w:left="720" w:hanging="720"/>
      </w:pPr>
      <w:rPr>
        <w:rFonts w:hint="default"/>
        <w:spacing w:val="6"/>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9CF01EF"/>
    <w:multiLevelType w:val="hybridMultilevel"/>
    <w:tmpl w:val="B810AE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870D66"/>
    <w:multiLevelType w:val="multilevel"/>
    <w:tmpl w:val="5BD8C122"/>
    <w:lvl w:ilvl="0">
      <w:start w:val="1"/>
      <w:numFmt w:val="decimal"/>
      <w:lvlText w:val="%1."/>
      <w:lvlJc w:val="left"/>
      <w:pPr>
        <w:ind w:left="360" w:hanging="360"/>
      </w:pPr>
      <w:rPr>
        <w:spacing w:val="0"/>
      </w:rPr>
    </w:lvl>
    <w:lvl w:ilvl="1">
      <w:start w:val="1"/>
      <w:numFmt w:val="decimal"/>
      <w:lvlText w:val="%1.%2."/>
      <w:lvlJc w:val="left"/>
      <w:pPr>
        <w:ind w:left="792" w:hanging="432"/>
      </w:pPr>
      <w:rPr>
        <w:spacing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D344E6F"/>
    <w:multiLevelType w:val="multilevel"/>
    <w:tmpl w:val="03ECEF58"/>
    <w:lvl w:ilvl="0">
      <w:start w:val="1"/>
      <w:numFmt w:val="decimal"/>
      <w:lvlText w:val="%1."/>
      <w:lvlJc w:val="left"/>
      <w:pPr>
        <w:ind w:left="360" w:hanging="360"/>
      </w:pPr>
      <w:rPr>
        <w:spacing w:val="0"/>
      </w:rPr>
    </w:lvl>
    <w:lvl w:ilvl="1">
      <w:start w:val="1"/>
      <w:numFmt w:val="decimal"/>
      <w:lvlText w:val="%1.%2."/>
      <w:lvlJc w:val="left"/>
      <w:pPr>
        <w:ind w:left="792" w:hanging="432"/>
      </w:pPr>
      <w:rPr>
        <w:spacing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7777BB5"/>
    <w:multiLevelType w:val="hybridMultilevel"/>
    <w:tmpl w:val="85487F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003c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3FF"/>
    <w:rsid w:val="000174EA"/>
    <w:rsid w:val="0002286C"/>
    <w:rsid w:val="000230E6"/>
    <w:rsid w:val="000254F8"/>
    <w:rsid w:val="000343E1"/>
    <w:rsid w:val="00040E23"/>
    <w:rsid w:val="000524F9"/>
    <w:rsid w:val="0008012C"/>
    <w:rsid w:val="00086AC0"/>
    <w:rsid w:val="000A6D7E"/>
    <w:rsid w:val="000D7561"/>
    <w:rsid w:val="000F3E30"/>
    <w:rsid w:val="0012206D"/>
    <w:rsid w:val="00136A96"/>
    <w:rsid w:val="0014214B"/>
    <w:rsid w:val="00142E2A"/>
    <w:rsid w:val="00163DD9"/>
    <w:rsid w:val="00191E93"/>
    <w:rsid w:val="001A2FBB"/>
    <w:rsid w:val="001A437C"/>
    <w:rsid w:val="001B36E1"/>
    <w:rsid w:val="001C7457"/>
    <w:rsid w:val="001E1D6D"/>
    <w:rsid w:val="002107C0"/>
    <w:rsid w:val="00231E94"/>
    <w:rsid w:val="002561E4"/>
    <w:rsid w:val="00271757"/>
    <w:rsid w:val="002A4E3A"/>
    <w:rsid w:val="002B4A99"/>
    <w:rsid w:val="002B6CD5"/>
    <w:rsid w:val="002C1536"/>
    <w:rsid w:val="002C4E8A"/>
    <w:rsid w:val="002F23FF"/>
    <w:rsid w:val="002F49FC"/>
    <w:rsid w:val="00356220"/>
    <w:rsid w:val="00370484"/>
    <w:rsid w:val="003875EE"/>
    <w:rsid w:val="00390DA1"/>
    <w:rsid w:val="0039212E"/>
    <w:rsid w:val="003A03AE"/>
    <w:rsid w:val="003A3923"/>
    <w:rsid w:val="003A63A2"/>
    <w:rsid w:val="003C3D07"/>
    <w:rsid w:val="003C54D9"/>
    <w:rsid w:val="003E000B"/>
    <w:rsid w:val="004109B6"/>
    <w:rsid w:val="0042263B"/>
    <w:rsid w:val="004303CA"/>
    <w:rsid w:val="00430C63"/>
    <w:rsid w:val="00433532"/>
    <w:rsid w:val="004622D3"/>
    <w:rsid w:val="004745A1"/>
    <w:rsid w:val="00480FD0"/>
    <w:rsid w:val="004A5C91"/>
    <w:rsid w:val="004E17C6"/>
    <w:rsid w:val="00513625"/>
    <w:rsid w:val="00523F40"/>
    <w:rsid w:val="005277B7"/>
    <w:rsid w:val="00530206"/>
    <w:rsid w:val="00533765"/>
    <w:rsid w:val="005357AF"/>
    <w:rsid w:val="00544450"/>
    <w:rsid w:val="005902BC"/>
    <w:rsid w:val="00591AA3"/>
    <w:rsid w:val="00591D55"/>
    <w:rsid w:val="005C128C"/>
    <w:rsid w:val="005D455F"/>
    <w:rsid w:val="005D485D"/>
    <w:rsid w:val="005E53A9"/>
    <w:rsid w:val="00620518"/>
    <w:rsid w:val="00620A50"/>
    <w:rsid w:val="00644D3B"/>
    <w:rsid w:val="00653363"/>
    <w:rsid w:val="00653641"/>
    <w:rsid w:val="00675061"/>
    <w:rsid w:val="00675085"/>
    <w:rsid w:val="00677FE6"/>
    <w:rsid w:val="006B295C"/>
    <w:rsid w:val="006B34F6"/>
    <w:rsid w:val="006B34F9"/>
    <w:rsid w:val="006B6C78"/>
    <w:rsid w:val="006D2EFA"/>
    <w:rsid w:val="006F0139"/>
    <w:rsid w:val="006F54D5"/>
    <w:rsid w:val="0073182C"/>
    <w:rsid w:val="0075006F"/>
    <w:rsid w:val="007A0CD8"/>
    <w:rsid w:val="007A7FC0"/>
    <w:rsid w:val="008220E6"/>
    <w:rsid w:val="00843ACF"/>
    <w:rsid w:val="008455CF"/>
    <w:rsid w:val="0086747D"/>
    <w:rsid w:val="00881FD3"/>
    <w:rsid w:val="00886DDC"/>
    <w:rsid w:val="00895138"/>
    <w:rsid w:val="00896C57"/>
    <w:rsid w:val="008B5B06"/>
    <w:rsid w:val="008C4A03"/>
    <w:rsid w:val="008D2486"/>
    <w:rsid w:val="008D560B"/>
    <w:rsid w:val="008E337B"/>
    <w:rsid w:val="0090152E"/>
    <w:rsid w:val="0092121B"/>
    <w:rsid w:val="00951AD5"/>
    <w:rsid w:val="009C5D84"/>
    <w:rsid w:val="009E2BD0"/>
    <w:rsid w:val="00A349E0"/>
    <w:rsid w:val="00A409FE"/>
    <w:rsid w:val="00A450A9"/>
    <w:rsid w:val="00A501BE"/>
    <w:rsid w:val="00A61B64"/>
    <w:rsid w:val="00A81E12"/>
    <w:rsid w:val="00B20F49"/>
    <w:rsid w:val="00B24A40"/>
    <w:rsid w:val="00B35652"/>
    <w:rsid w:val="00B46942"/>
    <w:rsid w:val="00B556CB"/>
    <w:rsid w:val="00B6034B"/>
    <w:rsid w:val="00B81341"/>
    <w:rsid w:val="00B84D13"/>
    <w:rsid w:val="00B95DD3"/>
    <w:rsid w:val="00BA009A"/>
    <w:rsid w:val="00BA4CBF"/>
    <w:rsid w:val="00BA75D1"/>
    <w:rsid w:val="00BC06D7"/>
    <w:rsid w:val="00BC298E"/>
    <w:rsid w:val="00BE0CDE"/>
    <w:rsid w:val="00C27858"/>
    <w:rsid w:val="00C340A8"/>
    <w:rsid w:val="00C3723F"/>
    <w:rsid w:val="00C4220D"/>
    <w:rsid w:val="00C528FE"/>
    <w:rsid w:val="00C571EB"/>
    <w:rsid w:val="00C613B1"/>
    <w:rsid w:val="00C709D7"/>
    <w:rsid w:val="00C70B6E"/>
    <w:rsid w:val="00C84F78"/>
    <w:rsid w:val="00CF4094"/>
    <w:rsid w:val="00D0328E"/>
    <w:rsid w:val="00D04CF4"/>
    <w:rsid w:val="00D12CCC"/>
    <w:rsid w:val="00D41FE6"/>
    <w:rsid w:val="00D5033E"/>
    <w:rsid w:val="00D74D9C"/>
    <w:rsid w:val="00D800BA"/>
    <w:rsid w:val="00D854EF"/>
    <w:rsid w:val="00DD575B"/>
    <w:rsid w:val="00E1130B"/>
    <w:rsid w:val="00E437EC"/>
    <w:rsid w:val="00E664FB"/>
    <w:rsid w:val="00E70BE5"/>
    <w:rsid w:val="00E812BB"/>
    <w:rsid w:val="00E90C62"/>
    <w:rsid w:val="00EE2AF4"/>
    <w:rsid w:val="00F06175"/>
    <w:rsid w:val="00F219FC"/>
    <w:rsid w:val="00F23C95"/>
    <w:rsid w:val="00F337B4"/>
    <w:rsid w:val="00F440CC"/>
    <w:rsid w:val="00F44D22"/>
    <w:rsid w:val="00F619A3"/>
    <w:rsid w:val="00F72591"/>
    <w:rsid w:val="00F863F6"/>
    <w:rsid w:val="00FA04D8"/>
    <w:rsid w:val="00FA2B2A"/>
    <w:rsid w:val="00FB053A"/>
    <w:rsid w:val="00FB5D1E"/>
    <w:rsid w:val="00FD52EC"/>
    <w:rsid w:val="00FE03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3c82"/>
    </o:shapedefaults>
    <o:shapelayout v:ext="edit">
      <o:idmap v:ext="edit" data="1"/>
    </o:shapelayout>
  </w:shapeDefaults>
  <w:decimalSymbol w:val=","/>
  <w:listSeparator w:val=";"/>
  <w14:docId w14:val="39684D2C"/>
  <w15:docId w15:val="{96F450BF-FA65-43D9-8FE9-1AA81CAD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75EE"/>
    <w:pPr>
      <w:spacing w:before="120" w:line="288" w:lineRule="auto"/>
      <w:jc w:val="both"/>
    </w:pPr>
    <w:rPr>
      <w:rFonts w:ascii="Segoe UI Light" w:hAnsi="Segoe UI Light" w:cs="Arial"/>
      <w:sz w:val="24"/>
      <w:szCs w:val="24"/>
    </w:rPr>
  </w:style>
  <w:style w:type="paragraph" w:styleId="Nadpis1">
    <w:name w:val="heading 1"/>
    <w:basedOn w:val="Normln"/>
    <w:next w:val="Normln"/>
    <w:link w:val="Nadpis1Char"/>
    <w:qFormat/>
    <w:rsid w:val="00895138"/>
    <w:pPr>
      <w:keepNext/>
      <w:numPr>
        <w:numId w:val="3"/>
      </w:numPr>
      <w:tabs>
        <w:tab w:val="left" w:pos="426"/>
      </w:tabs>
      <w:spacing w:before="240" w:after="120" w:line="240" w:lineRule="auto"/>
      <w:outlineLvl w:val="0"/>
    </w:pPr>
    <w:rPr>
      <w:rFonts w:cs="Times New Roman"/>
      <w:b/>
      <w:bCs/>
      <w:color w:val="003C82"/>
      <w:kern w:val="32"/>
      <w:sz w:val="32"/>
      <w:szCs w:val="32"/>
    </w:rPr>
  </w:style>
  <w:style w:type="paragraph" w:styleId="Nadpis2">
    <w:name w:val="heading 2"/>
    <w:basedOn w:val="Normln"/>
    <w:next w:val="Normln"/>
    <w:link w:val="Nadpis2Char"/>
    <w:unhideWhenUsed/>
    <w:qFormat/>
    <w:rsid w:val="00895138"/>
    <w:pPr>
      <w:keepNext/>
      <w:numPr>
        <w:ilvl w:val="1"/>
        <w:numId w:val="3"/>
      </w:numPr>
      <w:tabs>
        <w:tab w:val="left" w:pos="567"/>
      </w:tabs>
      <w:spacing w:before="240" w:after="60"/>
      <w:outlineLvl w:val="1"/>
    </w:pPr>
    <w:rPr>
      <w:rFonts w:cs="Times New Roman"/>
      <w:b/>
      <w:bCs/>
      <w:color w:val="003C82"/>
      <w:kern w:val="32"/>
      <w:sz w:val="28"/>
      <w:szCs w:val="32"/>
    </w:rPr>
  </w:style>
  <w:style w:type="paragraph" w:styleId="Nadpis3">
    <w:name w:val="heading 3"/>
    <w:basedOn w:val="Normln"/>
    <w:next w:val="Normln"/>
    <w:link w:val="Nadpis3Char"/>
    <w:unhideWhenUsed/>
    <w:qFormat/>
    <w:rsid w:val="00895138"/>
    <w:pPr>
      <w:keepNext/>
      <w:numPr>
        <w:ilvl w:val="2"/>
        <w:numId w:val="3"/>
      </w:numPr>
      <w:tabs>
        <w:tab w:val="left" w:pos="709"/>
      </w:tabs>
      <w:spacing w:before="240" w:after="60"/>
      <w:outlineLvl w:val="2"/>
    </w:pPr>
    <w:rPr>
      <w:rFonts w:cs="Times New Roman"/>
      <w:b/>
      <w:bCs/>
      <w:color w:val="003C82"/>
      <w:kern w:val="32"/>
      <w:sz w:val="26"/>
      <w:szCs w:val="26"/>
    </w:rPr>
  </w:style>
  <w:style w:type="paragraph" w:styleId="Nadpis4">
    <w:name w:val="heading 4"/>
    <w:basedOn w:val="Normln"/>
    <w:next w:val="Normln"/>
    <w:link w:val="Nadpis4Char"/>
    <w:semiHidden/>
    <w:unhideWhenUsed/>
    <w:qFormat/>
    <w:rsid w:val="001A2FBB"/>
    <w:pPr>
      <w:keepNext/>
      <w:numPr>
        <w:ilvl w:val="3"/>
        <w:numId w:val="3"/>
      </w:numPr>
      <w:spacing w:before="240" w:after="60"/>
      <w:outlineLvl w:val="3"/>
    </w:pPr>
    <w:rPr>
      <w:rFonts w:ascii="Calibri" w:hAnsi="Calibri" w:cs="Times New Roman"/>
      <w:b/>
      <w:bCs/>
      <w:sz w:val="28"/>
      <w:szCs w:val="28"/>
    </w:rPr>
  </w:style>
  <w:style w:type="paragraph" w:styleId="Nadpis5">
    <w:name w:val="heading 5"/>
    <w:basedOn w:val="Normln"/>
    <w:next w:val="Normln"/>
    <w:link w:val="Nadpis5Char"/>
    <w:semiHidden/>
    <w:unhideWhenUsed/>
    <w:qFormat/>
    <w:rsid w:val="001A2FBB"/>
    <w:pPr>
      <w:numPr>
        <w:ilvl w:val="4"/>
        <w:numId w:val="3"/>
      </w:numPr>
      <w:spacing w:before="240" w:after="60"/>
      <w:outlineLvl w:val="4"/>
    </w:pPr>
    <w:rPr>
      <w:rFonts w:ascii="Calibri" w:hAnsi="Calibri" w:cs="Times New Roman"/>
      <w:b/>
      <w:bCs/>
      <w:i/>
      <w:iCs/>
      <w:sz w:val="26"/>
      <w:szCs w:val="26"/>
    </w:rPr>
  </w:style>
  <w:style w:type="paragraph" w:styleId="Nadpis6">
    <w:name w:val="heading 6"/>
    <w:basedOn w:val="Normln"/>
    <w:next w:val="Normln"/>
    <w:link w:val="Nadpis6Char"/>
    <w:semiHidden/>
    <w:unhideWhenUsed/>
    <w:qFormat/>
    <w:rsid w:val="001A2FBB"/>
    <w:pPr>
      <w:numPr>
        <w:ilvl w:val="5"/>
        <w:numId w:val="3"/>
      </w:numPr>
      <w:spacing w:before="240" w:after="60"/>
      <w:outlineLvl w:val="5"/>
    </w:pPr>
    <w:rPr>
      <w:rFonts w:ascii="Calibri" w:hAnsi="Calibri" w:cs="Times New Roman"/>
      <w:b/>
      <w:bCs/>
      <w:sz w:val="22"/>
      <w:szCs w:val="22"/>
    </w:rPr>
  </w:style>
  <w:style w:type="paragraph" w:styleId="Nadpis7">
    <w:name w:val="heading 7"/>
    <w:basedOn w:val="Normln"/>
    <w:next w:val="Normln"/>
    <w:link w:val="Nadpis7Char"/>
    <w:semiHidden/>
    <w:unhideWhenUsed/>
    <w:qFormat/>
    <w:rsid w:val="001A2FBB"/>
    <w:pPr>
      <w:numPr>
        <w:ilvl w:val="6"/>
        <w:numId w:val="3"/>
      </w:numPr>
      <w:spacing w:before="240" w:after="60"/>
      <w:outlineLvl w:val="6"/>
    </w:pPr>
    <w:rPr>
      <w:rFonts w:ascii="Calibri" w:hAnsi="Calibri" w:cs="Times New Roman"/>
    </w:rPr>
  </w:style>
  <w:style w:type="paragraph" w:styleId="Nadpis8">
    <w:name w:val="heading 8"/>
    <w:basedOn w:val="Normln"/>
    <w:next w:val="Normln"/>
    <w:link w:val="Nadpis8Char"/>
    <w:semiHidden/>
    <w:unhideWhenUsed/>
    <w:qFormat/>
    <w:rsid w:val="001A2FBB"/>
    <w:pPr>
      <w:numPr>
        <w:ilvl w:val="7"/>
        <w:numId w:val="3"/>
      </w:numPr>
      <w:spacing w:before="240" w:after="60"/>
      <w:outlineLvl w:val="7"/>
    </w:pPr>
    <w:rPr>
      <w:rFonts w:ascii="Calibri" w:hAnsi="Calibri" w:cs="Times New Roman"/>
      <w:i/>
      <w:iCs/>
    </w:rPr>
  </w:style>
  <w:style w:type="paragraph" w:styleId="Nadpis9">
    <w:name w:val="heading 9"/>
    <w:basedOn w:val="Normln"/>
    <w:next w:val="Normln"/>
    <w:link w:val="Nadpis9Char"/>
    <w:semiHidden/>
    <w:unhideWhenUsed/>
    <w:qFormat/>
    <w:rsid w:val="001A2FBB"/>
    <w:pPr>
      <w:numPr>
        <w:ilvl w:val="8"/>
        <w:numId w:val="3"/>
      </w:numPr>
      <w:spacing w:before="240" w:after="60"/>
      <w:outlineLvl w:val="8"/>
    </w:pPr>
    <w:rPr>
      <w:rFonts w:ascii="Cambria" w:hAnsi="Cambria" w:cs="Times New Roman"/>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F23FF"/>
    <w:pPr>
      <w:tabs>
        <w:tab w:val="center" w:pos="4703"/>
        <w:tab w:val="right" w:pos="9406"/>
      </w:tabs>
    </w:pPr>
    <w:rPr>
      <w:rFonts w:ascii="Times New Roman" w:hAnsi="Times New Roman" w:cs="Times New Roman"/>
    </w:rPr>
  </w:style>
  <w:style w:type="paragraph" w:styleId="Zpat">
    <w:name w:val="footer"/>
    <w:basedOn w:val="Normln"/>
    <w:link w:val="ZpatChar"/>
    <w:uiPriority w:val="99"/>
    <w:rsid w:val="002F23FF"/>
    <w:pPr>
      <w:tabs>
        <w:tab w:val="center" w:pos="4703"/>
        <w:tab w:val="right" w:pos="9406"/>
      </w:tabs>
    </w:pPr>
    <w:rPr>
      <w:rFonts w:ascii="Times New Roman" w:hAnsi="Times New Roman" w:cs="Times New Roman"/>
    </w:rPr>
  </w:style>
  <w:style w:type="character" w:styleId="Hypertextovodkaz">
    <w:name w:val="Hyperlink"/>
    <w:uiPriority w:val="99"/>
    <w:rsid w:val="00D854EF"/>
    <w:rPr>
      <w:color w:val="003C82"/>
    </w:rPr>
  </w:style>
  <w:style w:type="character" w:customStyle="1" w:styleId="ZhlavChar">
    <w:name w:val="Záhlaví Char"/>
    <w:link w:val="Zhlav"/>
    <w:rsid w:val="0042263B"/>
    <w:rPr>
      <w:sz w:val="24"/>
      <w:szCs w:val="24"/>
    </w:rPr>
  </w:style>
  <w:style w:type="character" w:customStyle="1" w:styleId="ZpatChar">
    <w:name w:val="Zápatí Char"/>
    <w:link w:val="Zpat"/>
    <w:uiPriority w:val="99"/>
    <w:rsid w:val="0042263B"/>
    <w:rPr>
      <w:sz w:val="24"/>
      <w:szCs w:val="24"/>
    </w:rPr>
  </w:style>
  <w:style w:type="paragraph" w:styleId="Nzev">
    <w:name w:val="Title"/>
    <w:basedOn w:val="Normln"/>
    <w:next w:val="Normln"/>
    <w:link w:val="NzevChar"/>
    <w:qFormat/>
    <w:rsid w:val="003875EE"/>
    <w:pPr>
      <w:spacing w:before="480" w:after="240" w:line="240" w:lineRule="auto"/>
      <w:outlineLvl w:val="0"/>
    </w:pPr>
    <w:rPr>
      <w:rFonts w:cs="Times New Roman"/>
      <w:b/>
      <w:bCs/>
      <w:color w:val="003C82"/>
      <w:spacing w:val="-20"/>
      <w:kern w:val="32"/>
      <w:sz w:val="36"/>
      <w:szCs w:val="36"/>
    </w:rPr>
  </w:style>
  <w:style w:type="character" w:customStyle="1" w:styleId="NzevChar">
    <w:name w:val="Název Char"/>
    <w:link w:val="Nzev"/>
    <w:rsid w:val="003875EE"/>
    <w:rPr>
      <w:rFonts w:ascii="Segoe UI Light" w:hAnsi="Segoe UI Light"/>
      <w:b/>
      <w:bCs/>
      <w:noProof/>
      <w:color w:val="003C82"/>
      <w:spacing w:val="-20"/>
      <w:kern w:val="32"/>
      <w:sz w:val="36"/>
      <w:szCs w:val="36"/>
    </w:rPr>
  </w:style>
  <w:style w:type="character" w:styleId="Siln">
    <w:name w:val="Strong"/>
    <w:qFormat/>
    <w:rsid w:val="00F06175"/>
    <w:rPr>
      <w:rFonts w:cs="Segoe UI"/>
      <w:b/>
      <w:sz w:val="28"/>
    </w:rPr>
  </w:style>
  <w:style w:type="character" w:customStyle="1" w:styleId="Nadpis1Char">
    <w:name w:val="Nadpis 1 Char"/>
    <w:link w:val="Nadpis1"/>
    <w:rsid w:val="00895138"/>
    <w:rPr>
      <w:rFonts w:ascii="Segoe UI Light" w:hAnsi="Segoe UI Light"/>
      <w:b/>
      <w:bCs/>
      <w:noProof/>
      <w:color w:val="003C82"/>
      <w:kern w:val="32"/>
      <w:sz w:val="32"/>
      <w:szCs w:val="32"/>
    </w:rPr>
  </w:style>
  <w:style w:type="paragraph" w:styleId="Podnadpis">
    <w:name w:val="Subtitle"/>
    <w:aliases w:val="Podtitul"/>
    <w:next w:val="Normln"/>
    <w:link w:val="PodnadpisChar"/>
    <w:rsid w:val="0086747D"/>
    <w:pPr>
      <w:spacing w:after="60"/>
      <w:jc w:val="center"/>
      <w:outlineLvl w:val="1"/>
    </w:pPr>
    <w:rPr>
      <w:rFonts w:ascii="Segoe UI Light" w:hAnsi="Segoe UI Light"/>
      <w:noProof/>
      <w:sz w:val="40"/>
      <w:szCs w:val="40"/>
    </w:rPr>
  </w:style>
  <w:style w:type="character" w:customStyle="1" w:styleId="PodnadpisChar">
    <w:name w:val="Podnadpis Char"/>
    <w:aliases w:val="Podtitul Char"/>
    <w:link w:val="Podnadpis"/>
    <w:rsid w:val="0086747D"/>
    <w:rPr>
      <w:rFonts w:ascii="Segoe UI Light" w:eastAsia="Times New Roman" w:hAnsi="Segoe UI Light" w:cs="Times New Roman"/>
      <w:noProof/>
      <w:sz w:val="40"/>
      <w:szCs w:val="40"/>
    </w:rPr>
  </w:style>
  <w:style w:type="paragraph" w:customStyle="1" w:styleId="Titul">
    <w:name w:val="Titul"/>
    <w:next w:val="Normln"/>
    <w:link w:val="TitulChar"/>
    <w:qFormat/>
    <w:rsid w:val="00E664FB"/>
    <w:pPr>
      <w:spacing w:before="3200"/>
      <w:jc w:val="center"/>
    </w:pPr>
    <w:rPr>
      <w:rFonts w:ascii="Segoe UI Light" w:hAnsi="Segoe UI Light" w:cs="Segoe UI"/>
      <w:b/>
      <w:bCs/>
      <w:noProof/>
      <w:kern w:val="28"/>
      <w:sz w:val="96"/>
      <w:szCs w:val="96"/>
    </w:rPr>
  </w:style>
  <w:style w:type="paragraph" w:styleId="Obsah2">
    <w:name w:val="toc 2"/>
    <w:basedOn w:val="Normln"/>
    <w:next w:val="Normln"/>
    <w:autoRedefine/>
    <w:uiPriority w:val="39"/>
    <w:unhideWhenUsed/>
    <w:rsid w:val="001A2FBB"/>
    <w:pPr>
      <w:spacing w:line="240" w:lineRule="auto"/>
      <w:ind w:left="200"/>
      <w:jc w:val="left"/>
    </w:pPr>
    <w:rPr>
      <w:rFonts w:ascii="Calibri" w:hAnsi="Calibri" w:cs="Times New Roman"/>
      <w:smallCaps/>
      <w:szCs w:val="20"/>
      <w:lang w:eastAsia="en-US" w:bidi="en-US"/>
    </w:rPr>
  </w:style>
  <w:style w:type="character" w:customStyle="1" w:styleId="TitulChar">
    <w:name w:val="Titul Char"/>
    <w:link w:val="Titul"/>
    <w:rsid w:val="00E664FB"/>
    <w:rPr>
      <w:rFonts w:ascii="Segoe UI Light" w:hAnsi="Segoe UI Light" w:cs="Segoe UI"/>
      <w:b/>
      <w:bCs/>
      <w:noProof/>
      <w:kern w:val="28"/>
      <w:sz w:val="96"/>
      <w:szCs w:val="96"/>
    </w:rPr>
  </w:style>
  <w:style w:type="paragraph" w:styleId="Obsah1">
    <w:name w:val="toc 1"/>
    <w:basedOn w:val="Normln"/>
    <w:next w:val="Normln"/>
    <w:autoRedefine/>
    <w:uiPriority w:val="39"/>
    <w:unhideWhenUsed/>
    <w:rsid w:val="001A2FBB"/>
    <w:pPr>
      <w:spacing w:after="120" w:line="240" w:lineRule="auto"/>
      <w:jc w:val="left"/>
    </w:pPr>
    <w:rPr>
      <w:rFonts w:ascii="Calibri" w:hAnsi="Calibri" w:cs="Times New Roman"/>
      <w:b/>
      <w:bCs/>
      <w:caps/>
      <w:szCs w:val="20"/>
      <w:lang w:eastAsia="en-US" w:bidi="en-US"/>
    </w:rPr>
  </w:style>
  <w:style w:type="character" w:customStyle="1" w:styleId="Nadpis2Char">
    <w:name w:val="Nadpis 2 Char"/>
    <w:link w:val="Nadpis2"/>
    <w:rsid w:val="00895138"/>
    <w:rPr>
      <w:rFonts w:ascii="Segoe UI Light" w:hAnsi="Segoe UI Light"/>
      <w:b/>
      <w:bCs/>
      <w:noProof/>
      <w:color w:val="003C82"/>
      <w:kern w:val="32"/>
      <w:sz w:val="28"/>
      <w:szCs w:val="32"/>
    </w:rPr>
  </w:style>
  <w:style w:type="character" w:customStyle="1" w:styleId="Nadpis3Char">
    <w:name w:val="Nadpis 3 Char"/>
    <w:link w:val="Nadpis3"/>
    <w:rsid w:val="00895138"/>
    <w:rPr>
      <w:rFonts w:ascii="Segoe UI Light" w:hAnsi="Segoe UI Light"/>
      <w:b/>
      <w:bCs/>
      <w:noProof/>
      <w:color w:val="003C82"/>
      <w:kern w:val="32"/>
      <w:sz w:val="26"/>
      <w:szCs w:val="26"/>
    </w:rPr>
  </w:style>
  <w:style w:type="character" w:customStyle="1" w:styleId="Nadpis4Char">
    <w:name w:val="Nadpis 4 Char"/>
    <w:link w:val="Nadpis4"/>
    <w:semiHidden/>
    <w:rsid w:val="001A2FBB"/>
    <w:rPr>
      <w:rFonts w:ascii="Calibri" w:eastAsia="Times New Roman" w:hAnsi="Calibri" w:cs="Times New Roman"/>
      <w:b/>
      <w:bCs/>
      <w:noProof/>
      <w:sz w:val="28"/>
      <w:szCs w:val="28"/>
    </w:rPr>
  </w:style>
  <w:style w:type="character" w:customStyle="1" w:styleId="Nadpis5Char">
    <w:name w:val="Nadpis 5 Char"/>
    <w:link w:val="Nadpis5"/>
    <w:semiHidden/>
    <w:rsid w:val="001A2FBB"/>
    <w:rPr>
      <w:rFonts w:ascii="Calibri" w:eastAsia="Times New Roman" w:hAnsi="Calibri" w:cs="Times New Roman"/>
      <w:b/>
      <w:bCs/>
      <w:i/>
      <w:iCs/>
      <w:noProof/>
      <w:sz w:val="26"/>
      <w:szCs w:val="26"/>
    </w:rPr>
  </w:style>
  <w:style w:type="character" w:customStyle="1" w:styleId="Nadpis6Char">
    <w:name w:val="Nadpis 6 Char"/>
    <w:link w:val="Nadpis6"/>
    <w:semiHidden/>
    <w:rsid w:val="001A2FBB"/>
    <w:rPr>
      <w:rFonts w:ascii="Calibri" w:eastAsia="Times New Roman" w:hAnsi="Calibri" w:cs="Times New Roman"/>
      <w:b/>
      <w:bCs/>
      <w:noProof/>
      <w:sz w:val="22"/>
      <w:szCs w:val="22"/>
    </w:rPr>
  </w:style>
  <w:style w:type="character" w:customStyle="1" w:styleId="Nadpis7Char">
    <w:name w:val="Nadpis 7 Char"/>
    <w:link w:val="Nadpis7"/>
    <w:semiHidden/>
    <w:rsid w:val="001A2FBB"/>
    <w:rPr>
      <w:rFonts w:ascii="Calibri" w:eastAsia="Times New Roman" w:hAnsi="Calibri" w:cs="Times New Roman"/>
      <w:noProof/>
      <w:sz w:val="24"/>
      <w:szCs w:val="24"/>
    </w:rPr>
  </w:style>
  <w:style w:type="character" w:customStyle="1" w:styleId="Nadpis8Char">
    <w:name w:val="Nadpis 8 Char"/>
    <w:link w:val="Nadpis8"/>
    <w:semiHidden/>
    <w:rsid w:val="001A2FBB"/>
    <w:rPr>
      <w:rFonts w:ascii="Calibri" w:eastAsia="Times New Roman" w:hAnsi="Calibri" w:cs="Times New Roman"/>
      <w:i/>
      <w:iCs/>
      <w:noProof/>
      <w:sz w:val="24"/>
      <w:szCs w:val="24"/>
    </w:rPr>
  </w:style>
  <w:style w:type="character" w:customStyle="1" w:styleId="Nadpis9Char">
    <w:name w:val="Nadpis 9 Char"/>
    <w:link w:val="Nadpis9"/>
    <w:semiHidden/>
    <w:rsid w:val="001A2FBB"/>
    <w:rPr>
      <w:rFonts w:ascii="Cambria" w:eastAsia="Times New Roman" w:hAnsi="Cambria" w:cs="Times New Roman"/>
      <w:noProof/>
      <w:sz w:val="22"/>
      <w:szCs w:val="22"/>
    </w:rPr>
  </w:style>
  <w:style w:type="paragraph" w:styleId="Obsah3">
    <w:name w:val="toc 3"/>
    <w:basedOn w:val="Normln"/>
    <w:next w:val="Normln"/>
    <w:autoRedefine/>
    <w:uiPriority w:val="39"/>
    <w:rsid w:val="00D41FE6"/>
    <w:pPr>
      <w:tabs>
        <w:tab w:val="left" w:pos="1320"/>
        <w:tab w:val="right" w:leader="dot" w:pos="9628"/>
      </w:tabs>
      <w:ind w:left="198"/>
    </w:pPr>
    <w:rPr>
      <w:rFonts w:ascii="Calibri" w:hAnsi="Calibri" w:cs="Times New Roman"/>
      <w:smallCaps/>
      <w:szCs w:val="20"/>
      <w:lang w:eastAsia="en-US" w:bidi="en-US"/>
    </w:rPr>
  </w:style>
  <w:style w:type="paragraph" w:styleId="Normlnweb">
    <w:name w:val="Normal (Web)"/>
    <w:basedOn w:val="Normln"/>
    <w:uiPriority w:val="99"/>
    <w:unhideWhenUsed/>
    <w:rsid w:val="00FD52EC"/>
    <w:pPr>
      <w:spacing w:before="100" w:beforeAutospacing="1" w:after="100" w:afterAutospacing="1" w:line="240" w:lineRule="auto"/>
      <w:jc w:val="left"/>
    </w:pPr>
    <w:rPr>
      <w:rFonts w:ascii="Times New Roman" w:hAnsi="Times New Roman" w:cs="Times New Roman"/>
    </w:rPr>
  </w:style>
  <w:style w:type="paragraph" w:styleId="Odstavecseseznamem">
    <w:name w:val="List Paragraph"/>
    <w:basedOn w:val="Normln"/>
    <w:uiPriority w:val="34"/>
    <w:qFormat/>
    <w:rsid w:val="00017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448488">
      <w:bodyDiv w:val="1"/>
      <w:marLeft w:val="0"/>
      <w:marRight w:val="0"/>
      <w:marTop w:val="0"/>
      <w:marBottom w:val="0"/>
      <w:divBdr>
        <w:top w:val="none" w:sz="0" w:space="0" w:color="auto"/>
        <w:left w:val="none" w:sz="0" w:space="0" w:color="auto"/>
        <w:bottom w:val="none" w:sz="0" w:space="0" w:color="auto"/>
        <w:right w:val="none" w:sz="0" w:space="0" w:color="auto"/>
      </w:divBdr>
    </w:div>
    <w:div w:id="1323319191">
      <w:bodyDiv w:val="1"/>
      <w:marLeft w:val="0"/>
      <w:marRight w:val="0"/>
      <w:marTop w:val="0"/>
      <w:marBottom w:val="0"/>
      <w:divBdr>
        <w:top w:val="none" w:sz="0" w:space="0" w:color="auto"/>
        <w:left w:val="none" w:sz="0" w:space="0" w:color="auto"/>
        <w:bottom w:val="none" w:sz="0" w:space="0" w:color="auto"/>
        <w:right w:val="none" w:sz="0" w:space="0" w:color="auto"/>
      </w:divBdr>
    </w:div>
    <w:div w:id="1411192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hyperlink" Target="https://www.mistopisy.cz/pruvodce/obec/9717/bartosovice/historie/" TargetMode="External"/><Relationship Id="rId21" Type="http://schemas.openxmlformats.org/officeDocument/2006/relationships/hyperlink" Target="https://www.bartosovice.cz/turistika/pamatky/hrobka-rodiny-meinertu-0_13.html" TargetMode="External"/><Relationship Id="rId34" Type="http://schemas.openxmlformats.org/officeDocument/2006/relationships/image" Target="media/image17.jpeg"/><Relationship Id="rId42" Type="http://schemas.openxmlformats.org/officeDocument/2006/relationships/hyperlink" Target="https://www.bartosovice.cz/turistika/pamatky/hrobka-rodiny-meinertu-0_13.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artosovice.cz/obec/"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hyperlink" Target="https://www.bartosovice.cz/obec/" TargetMode="External"/><Relationship Id="rId45" Type="http://schemas.openxmlformats.org/officeDocument/2006/relationships/hyperlink" Target="http://www.kultura.cz/profile/5418-zamek-hukovice" TargetMode="External"/><Relationship Id="rId5" Type="http://schemas.openxmlformats.org/officeDocument/2006/relationships/numbering" Target="numbering.xml"/><Relationship Id="rId15" Type="http://schemas.openxmlformats.org/officeDocument/2006/relationships/hyperlink" Target="https://www.mistopisy.cz/pruvodce/obec/9717/bartosovice/historie/"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hrady.cz/kostel-sv-ondreje-petra-a-pavla/kostel-sv-ondreje-petra-a-pavla" TargetMode="External"/><Relationship Id="rId31" Type="http://schemas.openxmlformats.org/officeDocument/2006/relationships/image" Target="media/image15.png"/><Relationship Id="rId44" Type="http://schemas.openxmlformats.org/officeDocument/2006/relationships/hyperlink" Target="https://www.bartosovice.cz/turistika/pamatky/vodni-mlyn-v-bartosovicich-0_1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kultura.cz/profile/5418-zamek-hukovice" TargetMode="External"/><Relationship Id="rId43" Type="http://schemas.openxmlformats.org/officeDocument/2006/relationships/hyperlink" Target="https://www.bartosovice.cz/turistika/pamatky/kostel-navstiveni-panny-marie-v-hukovicich-0_29.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www.bartosovice.cz/turistika/pamatky/kostel-navstiveni-panny-marie-v-hukovicich-0_29.html" TargetMode="External"/><Relationship Id="rId33" Type="http://schemas.openxmlformats.org/officeDocument/2006/relationships/hyperlink" Target="https://www.bartosovice.cz/turistika/pamatky/vodni-mlyn-v-bartosovicich-0_11.html" TargetMode="Externa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hrady.cz/kostel-sv-ondreje-petra-a-pavla/kostel-sv-ondreje-petra-a-pav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e1dd3863-84fb-41d5-9fec-ac8f14df0763">
      <UserInfo>
        <DisplayName/>
        <AccountId xsi:nil="true"/>
        <AccountType/>
      </UserInfo>
    </Owner>
    <Teachers xmlns="e1dd3863-84fb-41d5-9fec-ac8f14df0763">
      <UserInfo>
        <DisplayName/>
        <AccountId xsi:nil="true"/>
        <AccountType/>
      </UserInfo>
    </Teachers>
    <Is_Collaboration_Space_Locked xmlns="e1dd3863-84fb-41d5-9fec-ac8f14df0763" xsi:nil="true"/>
    <Math_Settings xmlns="e1dd3863-84fb-41d5-9fec-ac8f14df0763" xsi:nil="true"/>
    <Teams_Channel_Section_Location xmlns="e1dd3863-84fb-41d5-9fec-ac8f14df0763" xsi:nil="true"/>
    <AppVersion xmlns="e1dd3863-84fb-41d5-9fec-ac8f14df0763" xsi:nil="true"/>
    <Invited_Teachers xmlns="e1dd3863-84fb-41d5-9fec-ac8f14df0763" xsi:nil="true"/>
    <FolderType xmlns="e1dd3863-84fb-41d5-9fec-ac8f14df0763" xsi:nil="true"/>
    <Students xmlns="e1dd3863-84fb-41d5-9fec-ac8f14df0763">
      <UserInfo>
        <DisplayName/>
        <AccountId xsi:nil="true"/>
        <AccountType/>
      </UserInfo>
    </Students>
    <Student_Groups xmlns="e1dd3863-84fb-41d5-9fec-ac8f14df0763">
      <UserInfo>
        <DisplayName/>
        <AccountId xsi:nil="true"/>
        <AccountType/>
      </UserInfo>
    </Student_Groups>
    <Distribution_Groups xmlns="e1dd3863-84fb-41d5-9fec-ac8f14df0763" xsi:nil="true"/>
    <Self_Registration_Enabled xmlns="e1dd3863-84fb-41d5-9fec-ac8f14df0763" xsi:nil="true"/>
    <_activity xmlns="e1dd3863-84fb-41d5-9fec-ac8f14df0763" xsi:nil="true"/>
    <TeamsChannelId xmlns="e1dd3863-84fb-41d5-9fec-ac8f14df0763" xsi:nil="true"/>
    <Invited_Students xmlns="e1dd3863-84fb-41d5-9fec-ac8f14df0763" xsi:nil="true"/>
    <DefaultSectionNames xmlns="e1dd3863-84fb-41d5-9fec-ac8f14df0763" xsi:nil="true"/>
    <LMS_Mappings xmlns="e1dd3863-84fb-41d5-9fec-ac8f14df0763" xsi:nil="true"/>
    <IsNotebookLocked xmlns="e1dd3863-84fb-41d5-9fec-ac8f14df0763" xsi:nil="true"/>
    <NotebookType xmlns="e1dd3863-84fb-41d5-9fec-ac8f14df0763" xsi:nil="true"/>
    <CultureName xmlns="e1dd3863-84fb-41d5-9fec-ac8f14df0763" xsi:nil="true"/>
    <Templates xmlns="e1dd3863-84fb-41d5-9fec-ac8f14df0763" xsi:nil="true"/>
    <Has_Teacher_Only_SectionGroup xmlns="e1dd3863-84fb-41d5-9fec-ac8f14df07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7CCF3007C598A4DB90AE47DEE29209D" ma:contentTypeVersion="36" ma:contentTypeDescription="Vytvoří nový dokument" ma:contentTypeScope="" ma:versionID="a1bc4c5280d88fe1c88195600cbd9c76">
  <xsd:schema xmlns:xsd="http://www.w3.org/2001/XMLSchema" xmlns:xs="http://www.w3.org/2001/XMLSchema" xmlns:p="http://schemas.microsoft.com/office/2006/metadata/properties" xmlns:ns3="e1dd3863-84fb-41d5-9fec-ac8f14df0763" xmlns:ns4="5daf9816-aa06-4fd5-9852-eb217e2bb0fb" targetNamespace="http://schemas.microsoft.com/office/2006/metadata/properties" ma:root="true" ma:fieldsID="7c8a933a89ae4056692e15b5cc7fda9a" ns3:_="" ns4:_="">
    <xsd:import namespace="e1dd3863-84fb-41d5-9fec-ac8f14df0763"/>
    <xsd:import namespace="5daf9816-aa06-4fd5-9852-eb217e2bb0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d3863-84fb-41d5-9fec-ac8f14df0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f9816-aa06-4fd5-9852-eb217e2bb0fb"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SharingHintHash" ma:index="19"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7F84D-B9D6-4D7C-8BB9-4B3B789E74C9}">
  <ds:schemaRefs>
    <ds:schemaRef ds:uri="http://schemas.microsoft.com/office/2006/metadata/properties"/>
    <ds:schemaRef ds:uri="http://schemas.microsoft.com/office/infopath/2007/PartnerControls"/>
    <ds:schemaRef ds:uri="e1dd3863-84fb-41d5-9fec-ac8f14df0763"/>
  </ds:schemaRefs>
</ds:datastoreItem>
</file>

<file path=customXml/itemProps2.xml><?xml version="1.0" encoding="utf-8"?>
<ds:datastoreItem xmlns:ds="http://schemas.openxmlformats.org/officeDocument/2006/customXml" ds:itemID="{F6F40C94-B68F-4380-B8DD-23F67FF24090}">
  <ds:schemaRefs>
    <ds:schemaRef ds:uri="http://schemas.microsoft.com/sharepoint/v3/contenttype/forms"/>
  </ds:schemaRefs>
</ds:datastoreItem>
</file>

<file path=customXml/itemProps3.xml><?xml version="1.0" encoding="utf-8"?>
<ds:datastoreItem xmlns:ds="http://schemas.openxmlformats.org/officeDocument/2006/customXml" ds:itemID="{AACE18FB-1C3C-43CA-94EB-00573F4DF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d3863-84fb-41d5-9fec-ac8f14df0763"/>
    <ds:schemaRef ds:uri="5daf9816-aa06-4fd5-9852-eb217e2bb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428E1B-6C9D-401F-8069-D374D91E5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21664</TotalTime>
  <Pages>13</Pages>
  <Words>2496</Words>
  <Characters>14729</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Vážená paní, vážený pane</vt:lpstr>
    </vt:vector>
  </TitlesOfParts>
  <Company>MPRESENT</Company>
  <LinksUpToDate>false</LinksUpToDate>
  <CharactersWithSpaces>17191</CharactersWithSpaces>
  <SharedDoc>false</SharedDoc>
  <HLinks>
    <vt:vector size="84" baseType="variant">
      <vt:variant>
        <vt:i4>1245239</vt:i4>
      </vt:variant>
      <vt:variant>
        <vt:i4>83</vt:i4>
      </vt:variant>
      <vt:variant>
        <vt:i4>0</vt:i4>
      </vt:variant>
      <vt:variant>
        <vt:i4>5</vt:i4>
      </vt:variant>
      <vt:variant>
        <vt:lpwstr/>
      </vt:variant>
      <vt:variant>
        <vt:lpwstr>_Toc147135245</vt:lpwstr>
      </vt:variant>
      <vt:variant>
        <vt:i4>1245239</vt:i4>
      </vt:variant>
      <vt:variant>
        <vt:i4>77</vt:i4>
      </vt:variant>
      <vt:variant>
        <vt:i4>0</vt:i4>
      </vt:variant>
      <vt:variant>
        <vt:i4>5</vt:i4>
      </vt:variant>
      <vt:variant>
        <vt:lpwstr/>
      </vt:variant>
      <vt:variant>
        <vt:lpwstr>_Toc147135244</vt:lpwstr>
      </vt:variant>
      <vt:variant>
        <vt:i4>1245239</vt:i4>
      </vt:variant>
      <vt:variant>
        <vt:i4>71</vt:i4>
      </vt:variant>
      <vt:variant>
        <vt:i4>0</vt:i4>
      </vt:variant>
      <vt:variant>
        <vt:i4>5</vt:i4>
      </vt:variant>
      <vt:variant>
        <vt:lpwstr/>
      </vt:variant>
      <vt:variant>
        <vt:lpwstr>_Toc147135243</vt:lpwstr>
      </vt:variant>
      <vt:variant>
        <vt:i4>1245239</vt:i4>
      </vt:variant>
      <vt:variant>
        <vt:i4>65</vt:i4>
      </vt:variant>
      <vt:variant>
        <vt:i4>0</vt:i4>
      </vt:variant>
      <vt:variant>
        <vt:i4>5</vt:i4>
      </vt:variant>
      <vt:variant>
        <vt:lpwstr/>
      </vt:variant>
      <vt:variant>
        <vt:lpwstr>_Toc147135242</vt:lpwstr>
      </vt:variant>
      <vt:variant>
        <vt:i4>1245239</vt:i4>
      </vt:variant>
      <vt:variant>
        <vt:i4>59</vt:i4>
      </vt:variant>
      <vt:variant>
        <vt:i4>0</vt:i4>
      </vt:variant>
      <vt:variant>
        <vt:i4>5</vt:i4>
      </vt:variant>
      <vt:variant>
        <vt:lpwstr/>
      </vt:variant>
      <vt:variant>
        <vt:lpwstr>_Toc147135241</vt:lpwstr>
      </vt:variant>
      <vt:variant>
        <vt:i4>1245239</vt:i4>
      </vt:variant>
      <vt:variant>
        <vt:i4>53</vt:i4>
      </vt:variant>
      <vt:variant>
        <vt:i4>0</vt:i4>
      </vt:variant>
      <vt:variant>
        <vt:i4>5</vt:i4>
      </vt:variant>
      <vt:variant>
        <vt:lpwstr/>
      </vt:variant>
      <vt:variant>
        <vt:lpwstr>_Toc147135240</vt:lpwstr>
      </vt:variant>
      <vt:variant>
        <vt:i4>1310775</vt:i4>
      </vt:variant>
      <vt:variant>
        <vt:i4>47</vt:i4>
      </vt:variant>
      <vt:variant>
        <vt:i4>0</vt:i4>
      </vt:variant>
      <vt:variant>
        <vt:i4>5</vt:i4>
      </vt:variant>
      <vt:variant>
        <vt:lpwstr/>
      </vt:variant>
      <vt:variant>
        <vt:lpwstr>_Toc147135239</vt:lpwstr>
      </vt:variant>
      <vt:variant>
        <vt:i4>1310775</vt:i4>
      </vt:variant>
      <vt:variant>
        <vt:i4>41</vt:i4>
      </vt:variant>
      <vt:variant>
        <vt:i4>0</vt:i4>
      </vt:variant>
      <vt:variant>
        <vt:i4>5</vt:i4>
      </vt:variant>
      <vt:variant>
        <vt:lpwstr/>
      </vt:variant>
      <vt:variant>
        <vt:lpwstr>_Toc147135238</vt:lpwstr>
      </vt:variant>
      <vt:variant>
        <vt:i4>1310775</vt:i4>
      </vt:variant>
      <vt:variant>
        <vt:i4>35</vt:i4>
      </vt:variant>
      <vt:variant>
        <vt:i4>0</vt:i4>
      </vt:variant>
      <vt:variant>
        <vt:i4>5</vt:i4>
      </vt:variant>
      <vt:variant>
        <vt:lpwstr/>
      </vt:variant>
      <vt:variant>
        <vt:lpwstr>_Toc147135237</vt:lpwstr>
      </vt:variant>
      <vt:variant>
        <vt:i4>1310775</vt:i4>
      </vt:variant>
      <vt:variant>
        <vt:i4>29</vt:i4>
      </vt:variant>
      <vt:variant>
        <vt:i4>0</vt:i4>
      </vt:variant>
      <vt:variant>
        <vt:i4>5</vt:i4>
      </vt:variant>
      <vt:variant>
        <vt:lpwstr/>
      </vt:variant>
      <vt:variant>
        <vt:lpwstr>_Toc147135236</vt:lpwstr>
      </vt:variant>
      <vt:variant>
        <vt:i4>1310775</vt:i4>
      </vt:variant>
      <vt:variant>
        <vt:i4>23</vt:i4>
      </vt:variant>
      <vt:variant>
        <vt:i4>0</vt:i4>
      </vt:variant>
      <vt:variant>
        <vt:i4>5</vt:i4>
      </vt:variant>
      <vt:variant>
        <vt:lpwstr/>
      </vt:variant>
      <vt:variant>
        <vt:lpwstr>_Toc147135235</vt:lpwstr>
      </vt:variant>
      <vt:variant>
        <vt:i4>1310775</vt:i4>
      </vt:variant>
      <vt:variant>
        <vt:i4>17</vt:i4>
      </vt:variant>
      <vt:variant>
        <vt:i4>0</vt:i4>
      </vt:variant>
      <vt:variant>
        <vt:i4>5</vt:i4>
      </vt:variant>
      <vt:variant>
        <vt:lpwstr/>
      </vt:variant>
      <vt:variant>
        <vt:lpwstr>_Toc147135234</vt:lpwstr>
      </vt:variant>
      <vt:variant>
        <vt:i4>1310775</vt:i4>
      </vt:variant>
      <vt:variant>
        <vt:i4>11</vt:i4>
      </vt:variant>
      <vt:variant>
        <vt:i4>0</vt:i4>
      </vt:variant>
      <vt:variant>
        <vt:i4>5</vt:i4>
      </vt:variant>
      <vt:variant>
        <vt:lpwstr/>
      </vt:variant>
      <vt:variant>
        <vt:lpwstr>_Toc147135233</vt:lpwstr>
      </vt:variant>
      <vt:variant>
        <vt:i4>1310775</vt:i4>
      </vt:variant>
      <vt:variant>
        <vt:i4>5</vt:i4>
      </vt:variant>
      <vt:variant>
        <vt:i4>0</vt:i4>
      </vt:variant>
      <vt:variant>
        <vt:i4>5</vt:i4>
      </vt:variant>
      <vt:variant>
        <vt:lpwstr/>
      </vt:variant>
      <vt:variant>
        <vt:lpwstr>_Toc147135232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Vážená paní, vážený pane</dc:title>
  <dc:subject/>
  <dc:creator>Luky</dc:creator>
  <cp:keywords/>
  <dc:description/>
  <cp:lastModifiedBy>Lukáš Socha</cp:lastModifiedBy>
  <cp:revision>29</cp:revision>
  <dcterms:created xsi:type="dcterms:W3CDTF">2024-05-02T07:02:00Z</dcterms:created>
  <dcterms:modified xsi:type="dcterms:W3CDTF">2024-05-27T09:09:00Z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0x01010017CCF3007C598A4DB90AE47DEE29209D</vt:lpwstr>
  </property>
</Properties>
</file>