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B9294" w14:textId="77777777" w:rsidR="00620BE9" w:rsidRPr="008E6263" w:rsidRDefault="00620BE9" w:rsidP="00620BE9">
      <w:pPr>
        <w:pStyle w:val="Zhlav"/>
        <w:tabs>
          <w:tab w:val="center" w:pos="4253"/>
        </w:tabs>
        <w:ind w:left="142"/>
        <w:jc w:val="center"/>
        <w:rPr>
          <w:b/>
        </w:rPr>
      </w:pPr>
      <w:r>
        <w:rPr>
          <w:noProof/>
          <w:lang w:eastAsia="cs-CZ"/>
        </w:rPr>
        <w:drawing>
          <wp:anchor distT="0" distB="0" distL="114300" distR="114300" simplePos="0" relativeHeight="251659264" behindDoc="1" locked="0" layoutInCell="1" allowOverlap="1" wp14:anchorId="70AFEFC6" wp14:editId="288E6AFA">
            <wp:simplePos x="0" y="0"/>
            <wp:positionH relativeFrom="column">
              <wp:posOffset>86995</wp:posOffset>
            </wp:positionH>
            <wp:positionV relativeFrom="paragraph">
              <wp:posOffset>1270</wp:posOffset>
            </wp:positionV>
            <wp:extent cx="833755" cy="833755"/>
            <wp:effectExtent l="0" t="0" r="4445" b="4445"/>
            <wp:wrapTight wrapText="bothSides">
              <wp:wrapPolygon edited="0">
                <wp:start x="0" y="0"/>
                <wp:lineTo x="0" y="21222"/>
                <wp:lineTo x="21222" y="21222"/>
                <wp:lineTo x="21222" y="0"/>
                <wp:lineTo x="0" y="0"/>
              </wp:wrapPolygon>
            </wp:wrapTight>
            <wp:docPr id="1" name="Obrázek 1" descr="C:\Users\ředitel\AppData\Local\Microsoft\Windows\INetCache\Content.Word\Logo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ředitel\AppData\Local\Microsoft\Windows\INetCache\Content.Word\Logo_jp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3755"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6263">
        <w:rPr>
          <w:b/>
        </w:rPr>
        <w:t xml:space="preserve">Základní škola </w:t>
      </w:r>
      <w:r>
        <w:rPr>
          <w:b/>
        </w:rPr>
        <w:t xml:space="preserve">a mateřská škola </w:t>
      </w:r>
      <w:r w:rsidRPr="008E6263">
        <w:rPr>
          <w:b/>
        </w:rPr>
        <w:t>Bartošovice</w:t>
      </w:r>
      <w:r>
        <w:rPr>
          <w:b/>
        </w:rPr>
        <w:t xml:space="preserve"> </w:t>
      </w:r>
      <w:r w:rsidRPr="008E6263">
        <w:rPr>
          <w:b/>
        </w:rPr>
        <w:t>okres Nový Jičín,</w:t>
      </w:r>
      <w:r>
        <w:rPr>
          <w:b/>
        </w:rPr>
        <w:br/>
      </w:r>
      <w:r w:rsidRPr="008E6263">
        <w:rPr>
          <w:b/>
        </w:rPr>
        <w:t>příspěvková organizace</w:t>
      </w:r>
    </w:p>
    <w:p w14:paraId="39F30EFC" w14:textId="77777777" w:rsidR="00620BE9" w:rsidRPr="008E6263" w:rsidRDefault="00620BE9" w:rsidP="00620BE9">
      <w:pPr>
        <w:pStyle w:val="Zhlav"/>
        <w:ind w:left="851"/>
        <w:jc w:val="center"/>
        <w:rPr>
          <w:sz w:val="16"/>
          <w:szCs w:val="16"/>
        </w:rPr>
      </w:pPr>
      <w:r w:rsidRPr="008E6263">
        <w:rPr>
          <w:sz w:val="16"/>
          <w:szCs w:val="16"/>
        </w:rPr>
        <w:t>Bartošovice 147, 74254</w:t>
      </w:r>
    </w:p>
    <w:p w14:paraId="3C929D82" w14:textId="77777777" w:rsidR="00620BE9" w:rsidRPr="008E6263" w:rsidRDefault="00620BE9" w:rsidP="00620BE9">
      <w:pPr>
        <w:pStyle w:val="Zhlav"/>
        <w:ind w:left="851"/>
        <w:jc w:val="center"/>
        <w:rPr>
          <w:sz w:val="16"/>
          <w:szCs w:val="16"/>
        </w:rPr>
      </w:pPr>
      <w:r w:rsidRPr="008E6263">
        <w:rPr>
          <w:sz w:val="16"/>
          <w:szCs w:val="16"/>
        </w:rPr>
        <w:t>IČ  70980772</w:t>
      </w:r>
    </w:p>
    <w:p w14:paraId="5FB15466" w14:textId="77777777" w:rsidR="00620BE9" w:rsidRPr="008E6263" w:rsidRDefault="00620BE9" w:rsidP="00620BE9">
      <w:pPr>
        <w:pStyle w:val="Zhlav"/>
        <w:ind w:left="851"/>
        <w:jc w:val="center"/>
        <w:rPr>
          <w:sz w:val="16"/>
          <w:szCs w:val="16"/>
        </w:rPr>
      </w:pPr>
      <w:r w:rsidRPr="008E6263">
        <w:rPr>
          <w:sz w:val="16"/>
          <w:szCs w:val="16"/>
        </w:rPr>
        <w:t>www.zsbartosovice.cz</w:t>
      </w:r>
    </w:p>
    <w:p w14:paraId="30FFB488" w14:textId="77777777" w:rsidR="00620BE9" w:rsidRPr="008E6263" w:rsidRDefault="00620BE9" w:rsidP="00620BE9">
      <w:pPr>
        <w:pStyle w:val="Zhlav"/>
        <w:ind w:left="851"/>
        <w:jc w:val="center"/>
        <w:rPr>
          <w:sz w:val="16"/>
          <w:szCs w:val="16"/>
        </w:rPr>
      </w:pPr>
      <w:r w:rsidRPr="008E6263">
        <w:rPr>
          <w:sz w:val="16"/>
          <w:szCs w:val="16"/>
        </w:rPr>
        <w:t>zsbartosovice@zsbartosovice.cz</w:t>
      </w:r>
    </w:p>
    <w:p w14:paraId="5CBD9953" w14:textId="7212084B" w:rsidR="00620BE9" w:rsidRDefault="00620BE9" w:rsidP="00620BE9">
      <w:pPr>
        <w:pStyle w:val="Zhlav"/>
        <w:ind w:left="851"/>
        <w:jc w:val="center"/>
      </w:pPr>
      <w:r w:rsidRPr="008E6263">
        <w:rPr>
          <w:sz w:val="16"/>
          <w:szCs w:val="16"/>
        </w:rPr>
        <w:t>tel.: 556 758</w:t>
      </w:r>
      <w:r>
        <w:rPr>
          <w:sz w:val="16"/>
          <w:szCs w:val="16"/>
        </w:rPr>
        <w:t> </w:t>
      </w:r>
      <w:r w:rsidRPr="008E6263">
        <w:rPr>
          <w:sz w:val="16"/>
          <w:szCs w:val="16"/>
        </w:rPr>
        <w:t>706</w:t>
      </w:r>
    </w:p>
    <w:p w14:paraId="63836487" w14:textId="336629EC" w:rsidR="00620BE9" w:rsidRDefault="00620BE9" w:rsidP="00620BE9">
      <w:pPr>
        <w:spacing w:after="0" w:line="240" w:lineRule="auto"/>
        <w:ind w:left="0"/>
        <w:rPr>
          <w:b/>
          <w:bCs/>
          <w:color w:val="000000"/>
          <w:kern w:val="2"/>
          <w:lang w:eastAsia="cs-CZ"/>
        </w:rPr>
      </w:pPr>
    </w:p>
    <w:p w14:paraId="2A1D8078" w14:textId="1665F181" w:rsidR="00620BE9" w:rsidRPr="00C4471B" w:rsidRDefault="00620BE9" w:rsidP="00620BE9">
      <w:pPr>
        <w:spacing w:after="0" w:line="240" w:lineRule="auto"/>
        <w:jc w:val="center"/>
        <w:rPr>
          <w:b/>
          <w:bCs/>
          <w:color w:val="000000"/>
          <w:kern w:val="2"/>
          <w:lang w:eastAsia="cs-CZ"/>
        </w:rPr>
      </w:pPr>
      <w:r w:rsidRPr="00C4471B">
        <w:rPr>
          <w:b/>
          <w:bCs/>
          <w:color w:val="000000"/>
          <w:kern w:val="2"/>
          <w:lang w:eastAsia="cs-CZ"/>
        </w:rPr>
        <w:t xml:space="preserve">Lékařský posudek o zdravotní </w:t>
      </w:r>
      <w:r>
        <w:rPr>
          <w:b/>
          <w:bCs/>
          <w:color w:val="000000"/>
          <w:kern w:val="2"/>
          <w:lang w:eastAsia="cs-CZ"/>
        </w:rPr>
        <w:t xml:space="preserve">způsobilosti </w:t>
      </w:r>
      <w:r w:rsidRPr="00C4471B">
        <w:rPr>
          <w:b/>
          <w:bCs/>
          <w:color w:val="000000"/>
          <w:kern w:val="2"/>
          <w:lang w:eastAsia="cs-CZ"/>
        </w:rPr>
        <w:t>k</w:t>
      </w:r>
      <w:r>
        <w:rPr>
          <w:b/>
          <w:bCs/>
          <w:color w:val="000000"/>
          <w:kern w:val="2"/>
          <w:lang w:eastAsia="cs-CZ"/>
        </w:rPr>
        <w:t> tělesné výchově</w:t>
      </w:r>
    </w:p>
    <w:p w14:paraId="48D63B6F" w14:textId="77777777" w:rsidR="00620BE9" w:rsidRPr="00C4471B" w:rsidRDefault="00620BE9" w:rsidP="00620BE9">
      <w:pPr>
        <w:spacing w:after="0" w:line="240" w:lineRule="auto"/>
        <w:jc w:val="center"/>
        <w:rPr>
          <w:b/>
          <w:bCs/>
          <w:color w:val="000000"/>
          <w:kern w:val="2"/>
          <w:lang w:eastAsia="cs-CZ"/>
        </w:rPr>
      </w:pPr>
      <w:r w:rsidRPr="00C4471B">
        <w:rPr>
          <w:b/>
          <w:bCs/>
          <w:color w:val="000000"/>
          <w:kern w:val="2"/>
          <w:lang w:eastAsia="cs-CZ"/>
        </w:rPr>
        <w:t>podle § 42 zákona č. 373/2011 Sb., o specifických zdravotních službách, ve</w:t>
      </w:r>
    </w:p>
    <w:p w14:paraId="5DB2E1DF" w14:textId="77777777" w:rsidR="00620BE9" w:rsidRPr="00C4471B" w:rsidRDefault="00620BE9" w:rsidP="00620BE9">
      <w:pPr>
        <w:spacing w:after="0" w:line="240" w:lineRule="auto"/>
        <w:jc w:val="center"/>
        <w:rPr>
          <w:b/>
          <w:bCs/>
          <w:color w:val="000000"/>
          <w:kern w:val="2"/>
          <w:lang w:eastAsia="cs-CZ"/>
        </w:rPr>
      </w:pPr>
      <w:r w:rsidRPr="00C4471B">
        <w:rPr>
          <w:b/>
          <w:bCs/>
          <w:color w:val="000000"/>
          <w:kern w:val="2"/>
          <w:lang w:eastAsia="cs-CZ"/>
        </w:rPr>
        <w:t>znění pozdějších předpisů</w:t>
      </w:r>
    </w:p>
    <w:p w14:paraId="32900BF8" w14:textId="77777777" w:rsidR="00620BE9" w:rsidRPr="00C4471B" w:rsidRDefault="00620BE9" w:rsidP="00620BE9">
      <w:pPr>
        <w:spacing w:after="0" w:line="240" w:lineRule="auto"/>
        <w:rPr>
          <w:b/>
          <w:bCs/>
          <w:color w:val="000000"/>
          <w:kern w:val="2"/>
          <w:lang w:eastAsia="cs-CZ"/>
        </w:rPr>
      </w:pPr>
    </w:p>
    <w:p w14:paraId="5B27E868"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Evidenční číslo posudku:</w:t>
      </w:r>
    </w:p>
    <w:p w14:paraId="250BCA48" w14:textId="77777777" w:rsidR="00620BE9" w:rsidRPr="00620BE9" w:rsidRDefault="00620BE9" w:rsidP="00620BE9">
      <w:pPr>
        <w:spacing w:after="0" w:line="240" w:lineRule="auto"/>
        <w:ind w:left="0"/>
        <w:rPr>
          <w:b/>
          <w:bCs/>
          <w:color w:val="000000"/>
          <w:kern w:val="2"/>
          <w:sz w:val="22"/>
          <w:szCs w:val="22"/>
          <w:lang w:eastAsia="cs-CZ"/>
        </w:rPr>
      </w:pPr>
    </w:p>
    <w:p w14:paraId="505BE03B" w14:textId="77777777" w:rsidR="00620BE9" w:rsidRPr="00620BE9" w:rsidRDefault="00620BE9" w:rsidP="00620BE9">
      <w:pPr>
        <w:spacing w:after="0" w:line="240" w:lineRule="auto"/>
        <w:ind w:left="0"/>
        <w:rPr>
          <w:color w:val="000000"/>
          <w:kern w:val="2"/>
          <w:sz w:val="22"/>
          <w:szCs w:val="22"/>
          <w:lang w:eastAsia="cs-CZ"/>
        </w:rPr>
      </w:pPr>
      <w:r w:rsidRPr="00620BE9">
        <w:rPr>
          <w:b/>
          <w:bCs/>
          <w:color w:val="000000"/>
          <w:kern w:val="2"/>
          <w:sz w:val="22"/>
          <w:szCs w:val="22"/>
          <w:lang w:eastAsia="cs-CZ"/>
        </w:rPr>
        <w:t>Druh prohlídky</w:t>
      </w:r>
      <w:r w:rsidRPr="00620BE9">
        <w:rPr>
          <w:color w:val="000000"/>
          <w:kern w:val="2"/>
          <w:sz w:val="22"/>
          <w:szCs w:val="22"/>
          <w:lang w:eastAsia="cs-CZ"/>
        </w:rPr>
        <w:tab/>
        <w:t>jednorázová</w:t>
      </w:r>
    </w:p>
    <w:p w14:paraId="6FB61A7C" w14:textId="77777777" w:rsidR="00620BE9" w:rsidRPr="00620BE9" w:rsidRDefault="00620BE9" w:rsidP="00620BE9">
      <w:pPr>
        <w:spacing w:after="0" w:line="240" w:lineRule="auto"/>
        <w:ind w:left="0"/>
        <w:rPr>
          <w:color w:val="000000"/>
          <w:kern w:val="2"/>
          <w:sz w:val="22"/>
          <w:szCs w:val="22"/>
          <w:lang w:eastAsia="cs-CZ"/>
        </w:rPr>
      </w:pPr>
    </w:p>
    <w:p w14:paraId="38230C32" w14:textId="77777777" w:rsidR="00620BE9" w:rsidRPr="00620BE9" w:rsidRDefault="00620BE9" w:rsidP="00620BE9">
      <w:pPr>
        <w:spacing w:after="0" w:line="240" w:lineRule="auto"/>
        <w:ind w:left="0"/>
        <w:rPr>
          <w:color w:val="000000"/>
          <w:kern w:val="2"/>
          <w:sz w:val="22"/>
          <w:szCs w:val="22"/>
          <w:lang w:eastAsia="cs-CZ"/>
        </w:rPr>
      </w:pPr>
      <w:r w:rsidRPr="00620BE9">
        <w:rPr>
          <w:color w:val="000000"/>
          <w:kern w:val="2"/>
          <w:sz w:val="22"/>
          <w:szCs w:val="22"/>
          <w:lang w:eastAsia="cs-CZ"/>
        </w:rPr>
        <w:t>Důvod k provedení prohlídky: uvolnění z předmětu tělesná výchova</w:t>
      </w:r>
    </w:p>
    <w:p w14:paraId="5C99AAC7" w14:textId="77777777" w:rsidR="00620BE9" w:rsidRPr="00620BE9" w:rsidRDefault="00620BE9" w:rsidP="00620BE9">
      <w:pPr>
        <w:spacing w:after="0" w:line="240" w:lineRule="auto"/>
        <w:ind w:left="0"/>
        <w:rPr>
          <w:color w:val="000000"/>
          <w:kern w:val="2"/>
          <w:sz w:val="22"/>
          <w:szCs w:val="22"/>
          <w:lang w:eastAsia="cs-CZ"/>
        </w:rPr>
      </w:pPr>
    </w:p>
    <w:p w14:paraId="0E397720" w14:textId="77777777" w:rsidR="00620BE9" w:rsidRPr="00620BE9" w:rsidRDefault="00620BE9" w:rsidP="00620BE9">
      <w:pPr>
        <w:spacing w:after="3" w:line="266" w:lineRule="auto"/>
        <w:ind w:left="0" w:right="4762"/>
        <w:rPr>
          <w:color w:val="000000"/>
          <w:kern w:val="2"/>
          <w:sz w:val="22"/>
          <w:szCs w:val="22"/>
          <w:lang w:eastAsia="cs-CZ"/>
        </w:rPr>
      </w:pPr>
      <w:r w:rsidRPr="00620BE9">
        <w:rPr>
          <w:b/>
          <w:bCs/>
          <w:color w:val="000000"/>
          <w:kern w:val="2"/>
          <w:sz w:val="22"/>
          <w:szCs w:val="22"/>
          <w:lang w:eastAsia="cs-CZ"/>
        </w:rPr>
        <w:t xml:space="preserve">Identifikační údaje posuzované osoby </w:t>
      </w:r>
      <w:r w:rsidRPr="00620BE9">
        <w:rPr>
          <w:color w:val="000000"/>
          <w:kern w:val="2"/>
          <w:sz w:val="22"/>
          <w:szCs w:val="22"/>
          <w:lang w:eastAsia="cs-CZ"/>
        </w:rPr>
        <w:t>Jméno, popřípadě jména a příjmení:</w:t>
      </w:r>
    </w:p>
    <w:p w14:paraId="4D9BD081" w14:textId="77777777" w:rsidR="00620BE9" w:rsidRPr="00620BE9" w:rsidRDefault="00620BE9" w:rsidP="00620BE9">
      <w:pPr>
        <w:spacing w:after="30" w:line="258" w:lineRule="auto"/>
        <w:ind w:left="0" w:right="624" w:hanging="10"/>
        <w:rPr>
          <w:color w:val="000000"/>
          <w:kern w:val="2"/>
          <w:sz w:val="22"/>
          <w:szCs w:val="22"/>
          <w:lang w:eastAsia="cs-CZ"/>
        </w:rPr>
      </w:pPr>
      <w:r w:rsidRPr="00620BE9">
        <w:rPr>
          <w:color w:val="000000"/>
          <w:kern w:val="2"/>
          <w:sz w:val="22"/>
          <w:szCs w:val="22"/>
          <w:lang w:eastAsia="cs-CZ"/>
        </w:rPr>
        <w:t>Datum narození:</w:t>
      </w:r>
    </w:p>
    <w:p w14:paraId="6D9AC272" w14:textId="77777777" w:rsidR="00620BE9" w:rsidRPr="00620BE9" w:rsidRDefault="00620BE9" w:rsidP="00620BE9">
      <w:pPr>
        <w:spacing w:after="30" w:line="258" w:lineRule="auto"/>
        <w:ind w:left="0" w:right="624" w:hanging="10"/>
        <w:rPr>
          <w:color w:val="000000"/>
          <w:kern w:val="2"/>
          <w:sz w:val="22"/>
          <w:szCs w:val="22"/>
          <w:lang w:eastAsia="cs-CZ"/>
        </w:rPr>
      </w:pPr>
      <w:r w:rsidRPr="00620BE9">
        <w:rPr>
          <w:color w:val="000000"/>
          <w:kern w:val="2"/>
          <w:sz w:val="22"/>
          <w:szCs w:val="22"/>
          <w:lang w:eastAsia="cs-CZ"/>
        </w:rPr>
        <w:t>Adresa trvalého pobytu:</w:t>
      </w:r>
    </w:p>
    <w:p w14:paraId="65228A98" w14:textId="77777777" w:rsidR="00620BE9" w:rsidRPr="00620BE9" w:rsidRDefault="00620BE9" w:rsidP="00620BE9">
      <w:pPr>
        <w:spacing w:after="30" w:line="258" w:lineRule="auto"/>
        <w:ind w:left="0" w:right="624" w:hanging="10"/>
        <w:rPr>
          <w:i/>
          <w:iCs/>
          <w:color w:val="000000"/>
          <w:kern w:val="2"/>
          <w:sz w:val="22"/>
          <w:szCs w:val="22"/>
          <w:lang w:eastAsia="cs-CZ"/>
        </w:rPr>
      </w:pPr>
      <w:r w:rsidRPr="00620BE9">
        <w:rPr>
          <w:i/>
          <w:iCs/>
          <w:color w:val="000000"/>
          <w:kern w:val="2"/>
          <w:sz w:val="22"/>
          <w:szCs w:val="22"/>
          <w:lang w:eastAsia="cs-CZ"/>
        </w:rPr>
        <w:t>(místo pobytu na území ČR, jde-li o cizince)</w:t>
      </w:r>
    </w:p>
    <w:p w14:paraId="792BDABB" w14:textId="77777777" w:rsidR="00620BE9" w:rsidRPr="00620BE9" w:rsidRDefault="00620BE9" w:rsidP="00620BE9">
      <w:pPr>
        <w:spacing w:after="189" w:line="268" w:lineRule="auto"/>
        <w:ind w:left="0"/>
        <w:rPr>
          <w:b/>
          <w:bCs/>
          <w:color w:val="000000"/>
          <w:kern w:val="2"/>
          <w:sz w:val="22"/>
          <w:szCs w:val="22"/>
          <w:lang w:eastAsia="cs-CZ"/>
        </w:rPr>
      </w:pPr>
    </w:p>
    <w:p w14:paraId="22733F42" w14:textId="77777777" w:rsidR="00620BE9" w:rsidRPr="00620BE9" w:rsidRDefault="00620BE9" w:rsidP="00620BE9">
      <w:pPr>
        <w:spacing w:after="189" w:line="268" w:lineRule="auto"/>
        <w:ind w:left="0"/>
        <w:rPr>
          <w:color w:val="000000"/>
          <w:kern w:val="2"/>
          <w:sz w:val="22"/>
          <w:szCs w:val="22"/>
          <w:lang w:eastAsia="cs-CZ"/>
        </w:rPr>
      </w:pPr>
      <w:r w:rsidRPr="00620BE9">
        <w:rPr>
          <w:b/>
          <w:bCs/>
          <w:color w:val="000000"/>
          <w:kern w:val="2"/>
          <w:sz w:val="22"/>
          <w:szCs w:val="22"/>
          <w:lang w:eastAsia="cs-CZ"/>
        </w:rPr>
        <w:t>Identifikační údaje poskytovatele</w:t>
      </w:r>
    </w:p>
    <w:p w14:paraId="3A4E7C40" w14:textId="77777777" w:rsidR="00620BE9" w:rsidRPr="00620BE9" w:rsidRDefault="00620BE9" w:rsidP="00620BE9">
      <w:pPr>
        <w:spacing w:after="209" w:line="266" w:lineRule="auto"/>
        <w:ind w:left="0"/>
        <w:jc w:val="both"/>
        <w:rPr>
          <w:color w:val="000000"/>
          <w:kern w:val="2"/>
          <w:sz w:val="22"/>
          <w:szCs w:val="22"/>
          <w:lang w:eastAsia="cs-CZ"/>
        </w:rPr>
      </w:pPr>
      <w:r w:rsidRPr="00620BE9">
        <w:rPr>
          <w:color w:val="000000"/>
          <w:kern w:val="2"/>
          <w:sz w:val="22"/>
          <w:szCs w:val="22"/>
          <w:lang w:eastAsia="cs-CZ"/>
        </w:rPr>
        <w:t>Jméno, případně jména a příjmení:</w:t>
      </w:r>
    </w:p>
    <w:p w14:paraId="700182B5" w14:textId="77777777" w:rsidR="00620BE9" w:rsidRPr="00620BE9" w:rsidRDefault="00620BE9" w:rsidP="00620BE9">
      <w:pPr>
        <w:spacing w:after="211" w:line="266" w:lineRule="auto"/>
        <w:ind w:left="0"/>
        <w:rPr>
          <w:color w:val="000000"/>
          <w:kern w:val="2"/>
          <w:sz w:val="22"/>
          <w:szCs w:val="22"/>
          <w:lang w:eastAsia="cs-CZ"/>
        </w:rPr>
      </w:pPr>
      <w:r w:rsidRPr="00620BE9">
        <w:rPr>
          <w:color w:val="000000"/>
          <w:kern w:val="2"/>
          <w:sz w:val="22"/>
          <w:szCs w:val="22"/>
          <w:lang w:eastAsia="cs-CZ"/>
        </w:rPr>
        <w:t>Adresa místa poskytovatele:</w:t>
      </w:r>
    </w:p>
    <w:p w14:paraId="05004355" w14:textId="77777777" w:rsidR="00620BE9" w:rsidRPr="00620BE9" w:rsidRDefault="00620BE9" w:rsidP="00620BE9">
      <w:pPr>
        <w:spacing w:after="3" w:line="266" w:lineRule="auto"/>
        <w:ind w:left="0"/>
        <w:rPr>
          <w:color w:val="000000"/>
          <w:kern w:val="2"/>
          <w:sz w:val="22"/>
          <w:szCs w:val="22"/>
          <w:lang w:eastAsia="cs-CZ"/>
        </w:rPr>
      </w:pPr>
      <w:r w:rsidRPr="00620BE9">
        <w:rPr>
          <w:color w:val="000000"/>
          <w:kern w:val="2"/>
          <w:sz w:val="22"/>
          <w:szCs w:val="22"/>
          <w:lang w:eastAsia="cs-CZ"/>
        </w:rPr>
        <w:t>IČO:</w:t>
      </w:r>
    </w:p>
    <w:p w14:paraId="7623C4CE" w14:textId="77777777" w:rsidR="00620BE9" w:rsidRPr="00620BE9" w:rsidRDefault="00620BE9" w:rsidP="00620BE9">
      <w:pPr>
        <w:spacing w:after="3" w:line="266" w:lineRule="auto"/>
        <w:ind w:left="0"/>
        <w:rPr>
          <w:b/>
          <w:bCs/>
          <w:color w:val="000000"/>
          <w:kern w:val="2"/>
          <w:sz w:val="22"/>
          <w:szCs w:val="22"/>
          <w:lang w:eastAsia="cs-CZ"/>
        </w:rPr>
      </w:pPr>
    </w:p>
    <w:p w14:paraId="55420420" w14:textId="77777777" w:rsidR="00620BE9" w:rsidRPr="00620BE9" w:rsidRDefault="00620BE9" w:rsidP="00620BE9">
      <w:pPr>
        <w:spacing w:after="183" w:line="268" w:lineRule="auto"/>
        <w:ind w:left="0" w:hanging="10"/>
        <w:rPr>
          <w:b/>
          <w:bCs/>
          <w:color w:val="000000"/>
          <w:kern w:val="2"/>
          <w:sz w:val="22"/>
          <w:szCs w:val="22"/>
          <w:lang w:eastAsia="cs-CZ"/>
        </w:rPr>
      </w:pPr>
      <w:r w:rsidRPr="00620BE9">
        <w:rPr>
          <w:b/>
          <w:bCs/>
          <w:color w:val="000000"/>
          <w:kern w:val="2"/>
          <w:sz w:val="22"/>
          <w:szCs w:val="22"/>
          <w:lang w:eastAsia="cs-CZ"/>
        </w:rPr>
        <w:t>Posudkový závěr</w:t>
      </w:r>
    </w:p>
    <w:p w14:paraId="60A5320A" w14:textId="77777777" w:rsidR="00620BE9" w:rsidRPr="00620BE9" w:rsidRDefault="00620BE9" w:rsidP="00620BE9">
      <w:pPr>
        <w:spacing w:after="236" w:line="266" w:lineRule="auto"/>
        <w:ind w:left="0"/>
        <w:rPr>
          <w:color w:val="000000"/>
          <w:kern w:val="2"/>
          <w:sz w:val="22"/>
          <w:szCs w:val="22"/>
          <w:lang w:eastAsia="cs-CZ"/>
        </w:rPr>
      </w:pPr>
      <w:r w:rsidRPr="00620BE9">
        <w:rPr>
          <w:color w:val="000000"/>
          <w:kern w:val="2"/>
          <w:sz w:val="22"/>
          <w:szCs w:val="22"/>
          <w:lang w:eastAsia="cs-CZ"/>
        </w:rPr>
        <w:t>Posuzovaná osoba:</w:t>
      </w:r>
    </w:p>
    <w:p w14:paraId="3C7D917C" w14:textId="77777777" w:rsidR="00620BE9" w:rsidRPr="00620BE9" w:rsidRDefault="00620BE9" w:rsidP="00620BE9">
      <w:pPr>
        <w:numPr>
          <w:ilvl w:val="0"/>
          <w:numId w:val="5"/>
        </w:numPr>
        <w:spacing w:after="0" w:line="268" w:lineRule="auto"/>
        <w:ind w:left="0"/>
        <w:rPr>
          <w:color w:val="000000"/>
          <w:kern w:val="2"/>
          <w:sz w:val="22"/>
          <w:szCs w:val="22"/>
          <w:lang w:eastAsia="cs-CZ"/>
        </w:rPr>
      </w:pPr>
      <w:r w:rsidRPr="00620BE9">
        <w:rPr>
          <w:color w:val="000000"/>
          <w:kern w:val="2"/>
          <w:sz w:val="22"/>
          <w:szCs w:val="22"/>
          <w:lang w:eastAsia="cs-CZ"/>
        </w:rPr>
        <w:t>je zdravotně způsobilá</w:t>
      </w:r>
    </w:p>
    <w:p w14:paraId="38431272" w14:textId="77777777" w:rsidR="00620BE9" w:rsidRPr="00620BE9" w:rsidRDefault="00620BE9" w:rsidP="00620BE9">
      <w:pPr>
        <w:numPr>
          <w:ilvl w:val="0"/>
          <w:numId w:val="5"/>
        </w:numPr>
        <w:spacing w:after="0" w:line="268" w:lineRule="auto"/>
        <w:ind w:left="0"/>
        <w:rPr>
          <w:color w:val="000000"/>
          <w:kern w:val="2"/>
          <w:sz w:val="22"/>
          <w:szCs w:val="22"/>
          <w:lang w:eastAsia="cs-CZ"/>
        </w:rPr>
      </w:pPr>
      <w:r w:rsidRPr="00620BE9">
        <w:rPr>
          <w:color w:val="000000"/>
          <w:kern w:val="2"/>
          <w:sz w:val="22"/>
          <w:szCs w:val="22"/>
          <w:lang w:eastAsia="cs-CZ"/>
        </w:rPr>
        <w:t>je zdravotně způsobilá s podmínkou</w:t>
      </w:r>
    </w:p>
    <w:p w14:paraId="00277570" w14:textId="77777777" w:rsidR="00620BE9" w:rsidRPr="00620BE9" w:rsidRDefault="00620BE9" w:rsidP="00620BE9">
      <w:pPr>
        <w:spacing w:after="0" w:line="268" w:lineRule="auto"/>
        <w:ind w:left="0"/>
        <w:rPr>
          <w:color w:val="000000"/>
          <w:kern w:val="2"/>
          <w:sz w:val="22"/>
          <w:szCs w:val="22"/>
          <w:lang w:eastAsia="cs-CZ"/>
        </w:rPr>
      </w:pPr>
    </w:p>
    <w:p w14:paraId="04D0EAE2" w14:textId="77777777" w:rsidR="00620BE9" w:rsidRPr="00620BE9" w:rsidRDefault="00620BE9" w:rsidP="00620BE9">
      <w:pPr>
        <w:spacing w:after="0" w:line="268" w:lineRule="auto"/>
        <w:ind w:left="0"/>
        <w:rPr>
          <w:color w:val="000000"/>
          <w:kern w:val="2"/>
          <w:sz w:val="22"/>
          <w:szCs w:val="22"/>
          <w:lang w:eastAsia="cs-CZ"/>
        </w:rPr>
      </w:pPr>
      <w:r w:rsidRPr="00620BE9">
        <w:rPr>
          <w:color w:val="000000"/>
          <w:kern w:val="2"/>
          <w:sz w:val="22"/>
          <w:szCs w:val="22"/>
          <w:lang w:eastAsia="cs-CZ"/>
        </w:rPr>
        <w:t>……………………………………………………………………………….</w:t>
      </w:r>
    </w:p>
    <w:p w14:paraId="5DCFA57C" w14:textId="77777777" w:rsidR="00620BE9" w:rsidRPr="00620BE9" w:rsidRDefault="00620BE9" w:rsidP="00620BE9">
      <w:pPr>
        <w:numPr>
          <w:ilvl w:val="0"/>
          <w:numId w:val="5"/>
        </w:numPr>
        <w:spacing w:after="0" w:line="268" w:lineRule="auto"/>
        <w:ind w:left="0"/>
        <w:rPr>
          <w:color w:val="000000"/>
          <w:kern w:val="2"/>
          <w:sz w:val="22"/>
          <w:szCs w:val="22"/>
          <w:lang w:eastAsia="cs-CZ"/>
        </w:rPr>
      </w:pPr>
      <w:r w:rsidRPr="00620BE9">
        <w:rPr>
          <w:color w:val="000000"/>
          <w:kern w:val="2"/>
          <w:sz w:val="22"/>
          <w:szCs w:val="22"/>
          <w:lang w:eastAsia="cs-CZ"/>
        </w:rPr>
        <w:t>je zdravotně nezpůsobilá</w:t>
      </w:r>
    </w:p>
    <w:p w14:paraId="020C75E8" w14:textId="77777777" w:rsidR="00620BE9" w:rsidRPr="00620BE9" w:rsidRDefault="00620BE9" w:rsidP="00620BE9">
      <w:pPr>
        <w:spacing w:after="0" w:line="240" w:lineRule="auto"/>
        <w:ind w:left="0"/>
        <w:rPr>
          <w:i/>
          <w:iCs/>
          <w:color w:val="000000"/>
          <w:kern w:val="2"/>
          <w:sz w:val="22"/>
          <w:szCs w:val="22"/>
          <w:lang w:eastAsia="cs-CZ"/>
        </w:rPr>
      </w:pPr>
    </w:p>
    <w:p w14:paraId="3313E92C"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Doba platnosti lékařského posudku:</w:t>
      </w:r>
    </w:p>
    <w:p w14:paraId="1DE5170E" w14:textId="77777777" w:rsidR="00620BE9" w:rsidRPr="00620BE9" w:rsidRDefault="00620BE9" w:rsidP="00620BE9">
      <w:pPr>
        <w:spacing w:after="0" w:line="240" w:lineRule="auto"/>
        <w:ind w:left="0"/>
        <w:rPr>
          <w:b/>
          <w:bCs/>
          <w:color w:val="000000"/>
          <w:kern w:val="2"/>
          <w:sz w:val="22"/>
          <w:szCs w:val="22"/>
          <w:lang w:eastAsia="cs-CZ"/>
        </w:rPr>
      </w:pPr>
    </w:p>
    <w:p w14:paraId="78B224F0"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Datum vydání lékařského posudku:</w:t>
      </w:r>
    </w:p>
    <w:p w14:paraId="653FF582" w14:textId="77777777" w:rsidR="00620BE9" w:rsidRPr="00620BE9" w:rsidRDefault="00620BE9" w:rsidP="00620BE9">
      <w:pPr>
        <w:spacing w:after="0" w:line="240" w:lineRule="auto"/>
        <w:ind w:left="0"/>
        <w:rPr>
          <w:color w:val="000000"/>
          <w:kern w:val="2"/>
          <w:sz w:val="22"/>
          <w:szCs w:val="22"/>
          <w:lang w:eastAsia="cs-CZ"/>
        </w:rPr>
      </w:pPr>
    </w:p>
    <w:p w14:paraId="61BA72D6"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Jméno, případně jména, příjmení a podpis posuzujícího lékaře:</w:t>
      </w:r>
    </w:p>
    <w:p w14:paraId="48D46A30" w14:textId="77777777" w:rsidR="00620BE9" w:rsidRPr="00620BE9" w:rsidRDefault="00620BE9" w:rsidP="00620BE9">
      <w:pPr>
        <w:spacing w:after="0" w:line="240" w:lineRule="auto"/>
        <w:ind w:left="0"/>
        <w:rPr>
          <w:b/>
          <w:bCs/>
          <w:color w:val="000000"/>
          <w:kern w:val="2"/>
          <w:sz w:val="22"/>
          <w:szCs w:val="22"/>
          <w:lang w:eastAsia="cs-CZ"/>
        </w:rPr>
      </w:pPr>
    </w:p>
    <w:p w14:paraId="17FA833D" w14:textId="77777777" w:rsidR="00620BE9" w:rsidRPr="00620BE9" w:rsidRDefault="00620BE9" w:rsidP="00620BE9">
      <w:pPr>
        <w:spacing w:after="0" w:line="240" w:lineRule="auto"/>
        <w:ind w:left="0"/>
        <w:rPr>
          <w:b/>
          <w:bCs/>
          <w:color w:val="000000"/>
          <w:kern w:val="2"/>
          <w:sz w:val="22"/>
          <w:szCs w:val="22"/>
          <w:lang w:eastAsia="cs-CZ"/>
        </w:rPr>
      </w:pPr>
    </w:p>
    <w:p w14:paraId="00897FCC" w14:textId="77777777" w:rsidR="00620BE9" w:rsidRPr="00620BE9" w:rsidRDefault="00620BE9" w:rsidP="00620BE9">
      <w:pPr>
        <w:spacing w:after="197" w:line="279" w:lineRule="auto"/>
        <w:ind w:left="0" w:right="-15" w:hanging="10"/>
        <w:jc w:val="both"/>
        <w:rPr>
          <w:i/>
          <w:iCs/>
          <w:color w:val="000000"/>
          <w:kern w:val="2"/>
          <w:sz w:val="18"/>
          <w:szCs w:val="18"/>
          <w:lang w:eastAsia="cs-CZ"/>
        </w:rPr>
      </w:pPr>
      <w:r w:rsidRPr="00620BE9">
        <w:rPr>
          <w:i/>
          <w:iCs/>
          <w:color w:val="000000"/>
          <w:kern w:val="2"/>
          <w:sz w:val="18"/>
          <w:szCs w:val="18"/>
          <w:lang w:eastAsia="cs-CZ"/>
        </w:rPr>
        <w:t xml:space="preserve">Poučení: Proti tomuto lékařskému posudku lze podle § 46 odst. 1 zák. č. 373/2011 Sb., o specifických zdravotních službách, ve znění pozdějších předpisů, podat návrh na jeho přezkoumání do 10 pracovních dnů ode dne jeho prokazatelného předání poskytovatelem pracovnělékařských služeb, který posudek vydal. Návrh se podává písemně poskytovateli pracovnělékařských služeb, který lékařský posudek vydal. Návrh na přezkoumání lékařského posudku nemá odkladný účinek, jestliže z jeho závěru vyplývá, že posuzovaná osoba je pro účel, pro nějž byla posuzována, zdravotně nezpůsobilá, pozbyla dlouhodobě zdravotní způsobilost nebo je zdravotně způsobilá s podmínkou, která je stanovena poprvé. </w:t>
      </w:r>
    </w:p>
    <w:p w14:paraId="18047AD2" w14:textId="5FC8F985" w:rsidR="00620BE9" w:rsidRPr="00620BE9" w:rsidRDefault="00620BE9" w:rsidP="00620BE9">
      <w:pPr>
        <w:spacing w:after="197" w:line="279" w:lineRule="auto"/>
        <w:ind w:left="0" w:right="-15" w:hanging="10"/>
        <w:jc w:val="both"/>
        <w:rPr>
          <w:i/>
          <w:iCs/>
          <w:color w:val="000000"/>
          <w:kern w:val="2"/>
          <w:sz w:val="18"/>
          <w:szCs w:val="18"/>
          <w:lang w:eastAsia="cs-CZ"/>
        </w:rPr>
      </w:pPr>
      <w:r w:rsidRPr="00620BE9">
        <w:rPr>
          <w:i/>
          <w:iCs/>
          <w:color w:val="000000"/>
          <w:kern w:val="2"/>
          <w:sz w:val="18"/>
          <w:szCs w:val="18"/>
          <w:lang w:eastAsia="cs-CZ"/>
        </w:rPr>
        <w:t>Práva na přezkoumání lékařského posudku se lze vzdát, a to písemným prohlášením o vzdání se práva na přezkoumání lékařského posudku či ústním sdělením o vzdání se tohoto práva, o kterém se sepíše záznam do zdravotnické dokumentace a stvrdí se podpisy.</w:t>
      </w:r>
    </w:p>
    <w:p w14:paraId="7EE886AE"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 xml:space="preserve">Převzal dne             </w:t>
      </w:r>
    </w:p>
    <w:p w14:paraId="0B3038D5" w14:textId="731FFCDA"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 xml:space="preserve">                                                                 </w:t>
      </w:r>
      <w:r w:rsidRPr="00620BE9">
        <w:rPr>
          <w:b/>
          <w:bCs/>
          <w:color w:val="000000"/>
          <w:kern w:val="2"/>
          <w:sz w:val="22"/>
          <w:szCs w:val="22"/>
          <w:lang w:eastAsia="cs-CZ"/>
        </w:rPr>
        <w:tab/>
      </w:r>
    </w:p>
    <w:p w14:paraId="5400F86D" w14:textId="77777777" w:rsidR="00620BE9" w:rsidRPr="00620BE9" w:rsidRDefault="00620BE9" w:rsidP="00620BE9">
      <w:pPr>
        <w:spacing w:after="0" w:line="240" w:lineRule="auto"/>
        <w:ind w:left="0"/>
        <w:rPr>
          <w:b/>
          <w:bCs/>
          <w:color w:val="000000"/>
          <w:kern w:val="2"/>
          <w:sz w:val="22"/>
          <w:szCs w:val="22"/>
          <w:lang w:eastAsia="cs-CZ"/>
        </w:rPr>
      </w:pPr>
      <w:r w:rsidRPr="00620BE9">
        <w:rPr>
          <w:b/>
          <w:bCs/>
          <w:color w:val="000000"/>
          <w:kern w:val="2"/>
          <w:sz w:val="22"/>
          <w:szCs w:val="22"/>
          <w:lang w:eastAsia="cs-CZ"/>
        </w:rPr>
        <w:t>podpis posuzované osoby/zákonného zástupce</w:t>
      </w:r>
    </w:p>
    <w:p w14:paraId="32A6E965" w14:textId="730260E1" w:rsidR="00E20C54" w:rsidRPr="00882E84" w:rsidRDefault="00E20C54" w:rsidP="00620BE9">
      <w:pPr>
        <w:ind w:left="0"/>
      </w:pPr>
      <w:bookmarkStart w:id="0" w:name="_GoBack"/>
      <w:bookmarkEnd w:id="0"/>
    </w:p>
    <w:sectPr w:rsidR="00E20C54" w:rsidRPr="00882E84" w:rsidSect="00620BE9">
      <w:pgSz w:w="11906" w:h="16838"/>
      <w:pgMar w:top="426" w:right="849" w:bottom="142"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D513B" w14:textId="77777777" w:rsidR="00A962BA" w:rsidRDefault="00A962BA" w:rsidP="00765F59">
      <w:pPr>
        <w:spacing w:after="0" w:line="240" w:lineRule="auto"/>
      </w:pPr>
      <w:r>
        <w:separator/>
      </w:r>
    </w:p>
  </w:endnote>
  <w:endnote w:type="continuationSeparator" w:id="0">
    <w:p w14:paraId="10022DB6" w14:textId="77777777" w:rsidR="00A962BA" w:rsidRDefault="00A962BA" w:rsidP="00765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92EBF" w14:textId="77777777" w:rsidR="00A962BA" w:rsidRDefault="00A962BA" w:rsidP="00765F59">
      <w:pPr>
        <w:spacing w:after="0" w:line="240" w:lineRule="auto"/>
      </w:pPr>
      <w:r>
        <w:separator/>
      </w:r>
    </w:p>
  </w:footnote>
  <w:footnote w:type="continuationSeparator" w:id="0">
    <w:p w14:paraId="3D930CC2" w14:textId="77777777" w:rsidR="00A962BA" w:rsidRDefault="00A962BA" w:rsidP="00765F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733D5"/>
    <w:multiLevelType w:val="hybridMultilevel"/>
    <w:tmpl w:val="648828F6"/>
    <w:lvl w:ilvl="0" w:tplc="7A1C08E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C551B02"/>
    <w:multiLevelType w:val="hybridMultilevel"/>
    <w:tmpl w:val="734834A8"/>
    <w:lvl w:ilvl="0" w:tplc="00AC3D1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0B71566"/>
    <w:multiLevelType w:val="hybridMultilevel"/>
    <w:tmpl w:val="1272151E"/>
    <w:lvl w:ilvl="0" w:tplc="FCA630D6">
      <w:start w:val="1"/>
      <w:numFmt w:val="lowerLetter"/>
      <w:lvlText w:val="%1)"/>
      <w:lvlJc w:val="left"/>
      <w:pPr>
        <w:ind w:left="1094" w:hanging="360"/>
      </w:pPr>
      <w:rPr>
        <w:rFonts w:hint="default"/>
      </w:rPr>
    </w:lvl>
    <w:lvl w:ilvl="1" w:tplc="04050019" w:tentative="1">
      <w:start w:val="1"/>
      <w:numFmt w:val="lowerLetter"/>
      <w:lvlText w:val="%2."/>
      <w:lvlJc w:val="left"/>
      <w:pPr>
        <w:ind w:left="1814" w:hanging="360"/>
      </w:pPr>
    </w:lvl>
    <w:lvl w:ilvl="2" w:tplc="0405001B" w:tentative="1">
      <w:start w:val="1"/>
      <w:numFmt w:val="lowerRoman"/>
      <w:lvlText w:val="%3."/>
      <w:lvlJc w:val="right"/>
      <w:pPr>
        <w:ind w:left="2534" w:hanging="180"/>
      </w:pPr>
    </w:lvl>
    <w:lvl w:ilvl="3" w:tplc="0405000F" w:tentative="1">
      <w:start w:val="1"/>
      <w:numFmt w:val="decimal"/>
      <w:lvlText w:val="%4."/>
      <w:lvlJc w:val="left"/>
      <w:pPr>
        <w:ind w:left="3254" w:hanging="360"/>
      </w:pPr>
    </w:lvl>
    <w:lvl w:ilvl="4" w:tplc="04050019" w:tentative="1">
      <w:start w:val="1"/>
      <w:numFmt w:val="lowerLetter"/>
      <w:lvlText w:val="%5."/>
      <w:lvlJc w:val="left"/>
      <w:pPr>
        <w:ind w:left="3974" w:hanging="360"/>
      </w:pPr>
    </w:lvl>
    <w:lvl w:ilvl="5" w:tplc="0405001B" w:tentative="1">
      <w:start w:val="1"/>
      <w:numFmt w:val="lowerRoman"/>
      <w:lvlText w:val="%6."/>
      <w:lvlJc w:val="right"/>
      <w:pPr>
        <w:ind w:left="4694" w:hanging="180"/>
      </w:pPr>
    </w:lvl>
    <w:lvl w:ilvl="6" w:tplc="0405000F" w:tentative="1">
      <w:start w:val="1"/>
      <w:numFmt w:val="decimal"/>
      <w:lvlText w:val="%7."/>
      <w:lvlJc w:val="left"/>
      <w:pPr>
        <w:ind w:left="5414" w:hanging="360"/>
      </w:pPr>
    </w:lvl>
    <w:lvl w:ilvl="7" w:tplc="04050019" w:tentative="1">
      <w:start w:val="1"/>
      <w:numFmt w:val="lowerLetter"/>
      <w:lvlText w:val="%8."/>
      <w:lvlJc w:val="left"/>
      <w:pPr>
        <w:ind w:left="6134" w:hanging="360"/>
      </w:pPr>
    </w:lvl>
    <w:lvl w:ilvl="8" w:tplc="0405001B" w:tentative="1">
      <w:start w:val="1"/>
      <w:numFmt w:val="lowerRoman"/>
      <w:lvlText w:val="%9."/>
      <w:lvlJc w:val="right"/>
      <w:pPr>
        <w:ind w:left="6854" w:hanging="180"/>
      </w:pPr>
    </w:lvl>
  </w:abstractNum>
  <w:abstractNum w:abstractNumId="3" w15:restartNumberingAfterBreak="0">
    <w:nsid w:val="40856772"/>
    <w:multiLevelType w:val="multilevel"/>
    <w:tmpl w:val="34703650"/>
    <w:lvl w:ilvl="0">
      <w:start w:val="1"/>
      <w:numFmt w:val="upperRoman"/>
      <w:pStyle w:val="slovanseznam"/>
      <w:lvlText w:val="%1."/>
      <w:lvlJc w:val="right"/>
      <w:pPr>
        <w:ind w:left="173" w:hanging="173"/>
      </w:pPr>
      <w:rPr>
        <w:rFonts w:hint="default"/>
        <w:b/>
        <w:i w:val="0"/>
      </w:rPr>
    </w:lvl>
    <w:lvl w:ilvl="1">
      <w:start w:val="1"/>
      <w:numFmt w:val="lowerLetter"/>
      <w:pStyle w:val="slovanseznam2"/>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 w15:restartNumberingAfterBreak="0">
    <w:nsid w:val="7FD73F7B"/>
    <w:multiLevelType w:val="hybridMultilevel"/>
    <w:tmpl w:val="627CB9B4"/>
    <w:lvl w:ilvl="0" w:tplc="FBCED22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F59"/>
    <w:rsid w:val="00115E69"/>
    <w:rsid w:val="001727AF"/>
    <w:rsid w:val="001D2EA6"/>
    <w:rsid w:val="001E5081"/>
    <w:rsid w:val="002310C6"/>
    <w:rsid w:val="002539A6"/>
    <w:rsid w:val="0026117A"/>
    <w:rsid w:val="002B3CF4"/>
    <w:rsid w:val="002F7AAD"/>
    <w:rsid w:val="00334989"/>
    <w:rsid w:val="00357CB3"/>
    <w:rsid w:val="00453927"/>
    <w:rsid w:val="00456253"/>
    <w:rsid w:val="004A5DAF"/>
    <w:rsid w:val="004D0325"/>
    <w:rsid w:val="004D3BBE"/>
    <w:rsid w:val="00620BE9"/>
    <w:rsid w:val="0070155D"/>
    <w:rsid w:val="0075747C"/>
    <w:rsid w:val="00765F59"/>
    <w:rsid w:val="007D5D27"/>
    <w:rsid w:val="00866D31"/>
    <w:rsid w:val="00882E84"/>
    <w:rsid w:val="008B7CDE"/>
    <w:rsid w:val="008C6D5C"/>
    <w:rsid w:val="008E6263"/>
    <w:rsid w:val="008E6B99"/>
    <w:rsid w:val="0096081B"/>
    <w:rsid w:val="009F28BA"/>
    <w:rsid w:val="00A962BA"/>
    <w:rsid w:val="00AB1E19"/>
    <w:rsid w:val="00AC4435"/>
    <w:rsid w:val="00B2224B"/>
    <w:rsid w:val="00C52488"/>
    <w:rsid w:val="00C7137B"/>
    <w:rsid w:val="00CB1F6E"/>
    <w:rsid w:val="00CD3BBD"/>
    <w:rsid w:val="00E20C54"/>
    <w:rsid w:val="00E241C1"/>
    <w:rsid w:val="00EA7FD6"/>
    <w:rsid w:val="00EF1C1D"/>
    <w:rsid w:val="00F36072"/>
    <w:rsid w:val="00FF42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DB571F"/>
  <w15:chartTrackingRefBased/>
  <w15:docId w15:val="{C2467445-1B2D-43F0-A2E7-63719C96F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727AF"/>
    <w:pPr>
      <w:spacing w:after="200" w:line="276" w:lineRule="auto"/>
      <w:ind w:left="173"/>
    </w:pPr>
    <w:rPr>
      <w:rFonts w:ascii="Times New Roman" w:eastAsia="Times New Roman" w:hAnsi="Times New Roman" w:cs="Times New Roman"/>
      <w:sz w:val="24"/>
      <w:szCs w:val="24"/>
    </w:rPr>
  </w:style>
  <w:style w:type="paragraph" w:styleId="Nadpis1">
    <w:name w:val="heading 1"/>
    <w:basedOn w:val="Normln"/>
    <w:link w:val="Nadpis1Char"/>
    <w:uiPriority w:val="9"/>
    <w:qFormat/>
    <w:rsid w:val="001727AF"/>
    <w:pPr>
      <w:keepNext/>
      <w:spacing w:after="60"/>
      <w:ind w:left="0"/>
      <w:contextualSpacing/>
      <w:jc w:val="center"/>
      <w:outlineLvl w:val="0"/>
    </w:pPr>
    <w:rPr>
      <w:rFonts w:ascii="Arial" w:hAnsi="Arial" w:cs="Arial"/>
      <w:b/>
      <w:bCs/>
      <w:i/>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65F5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65F59"/>
  </w:style>
  <w:style w:type="paragraph" w:styleId="Zpat">
    <w:name w:val="footer"/>
    <w:basedOn w:val="Normln"/>
    <w:link w:val="ZpatChar"/>
    <w:uiPriority w:val="99"/>
    <w:unhideWhenUsed/>
    <w:rsid w:val="00765F59"/>
    <w:pPr>
      <w:tabs>
        <w:tab w:val="center" w:pos="4536"/>
        <w:tab w:val="right" w:pos="9072"/>
      </w:tabs>
      <w:spacing w:after="0" w:line="240" w:lineRule="auto"/>
    </w:pPr>
  </w:style>
  <w:style w:type="character" w:customStyle="1" w:styleId="ZpatChar">
    <w:name w:val="Zápatí Char"/>
    <w:basedOn w:val="Standardnpsmoodstavce"/>
    <w:link w:val="Zpat"/>
    <w:uiPriority w:val="99"/>
    <w:rsid w:val="00765F59"/>
  </w:style>
  <w:style w:type="character" w:styleId="Hypertextovodkaz">
    <w:name w:val="Hyperlink"/>
    <w:basedOn w:val="Standardnpsmoodstavce"/>
    <w:uiPriority w:val="99"/>
    <w:unhideWhenUsed/>
    <w:rsid w:val="004D0325"/>
    <w:rPr>
      <w:color w:val="0563C1" w:themeColor="hyperlink"/>
      <w:u w:val="single"/>
    </w:rPr>
  </w:style>
  <w:style w:type="paragraph" w:styleId="Odstavecseseznamem">
    <w:name w:val="List Paragraph"/>
    <w:basedOn w:val="Normln"/>
    <w:uiPriority w:val="34"/>
    <w:qFormat/>
    <w:rsid w:val="00AB1E19"/>
    <w:pPr>
      <w:ind w:left="720"/>
      <w:contextualSpacing/>
    </w:pPr>
  </w:style>
  <w:style w:type="character" w:customStyle="1" w:styleId="UnresolvedMention">
    <w:name w:val="Unresolved Mention"/>
    <w:basedOn w:val="Standardnpsmoodstavce"/>
    <w:uiPriority w:val="99"/>
    <w:semiHidden/>
    <w:unhideWhenUsed/>
    <w:rsid w:val="0026117A"/>
    <w:rPr>
      <w:color w:val="808080"/>
      <w:shd w:val="clear" w:color="auto" w:fill="E6E6E6"/>
    </w:rPr>
  </w:style>
  <w:style w:type="character" w:customStyle="1" w:styleId="Nadpis1Char">
    <w:name w:val="Nadpis 1 Char"/>
    <w:basedOn w:val="Standardnpsmoodstavce"/>
    <w:link w:val="Nadpis1"/>
    <w:uiPriority w:val="9"/>
    <w:rsid w:val="001727AF"/>
    <w:rPr>
      <w:rFonts w:ascii="Arial" w:eastAsia="Times New Roman" w:hAnsi="Arial" w:cs="Arial"/>
      <w:b/>
      <w:bCs/>
      <w:i/>
      <w:kern w:val="32"/>
      <w:sz w:val="32"/>
      <w:szCs w:val="32"/>
    </w:rPr>
  </w:style>
  <w:style w:type="paragraph" w:styleId="slovanseznam">
    <w:name w:val="List Number"/>
    <w:basedOn w:val="Normln"/>
    <w:uiPriority w:val="12"/>
    <w:qFormat/>
    <w:rsid w:val="001727AF"/>
    <w:pPr>
      <w:numPr>
        <w:numId w:val="4"/>
      </w:numPr>
    </w:pPr>
    <w:rPr>
      <w:b/>
    </w:rPr>
  </w:style>
  <w:style w:type="character" w:styleId="Zstupntext">
    <w:name w:val="Placeholder Text"/>
    <w:basedOn w:val="Standardnpsmoodstavce"/>
    <w:uiPriority w:val="99"/>
    <w:semiHidden/>
    <w:rsid w:val="001727AF"/>
    <w:rPr>
      <w:rFonts w:ascii="Times New Roman" w:hAnsi="Times New Roman" w:cs="Times New Roman"/>
      <w:color w:val="595959" w:themeColor="text1" w:themeTint="A6"/>
    </w:rPr>
  </w:style>
  <w:style w:type="paragraph" w:styleId="Datum">
    <w:name w:val="Date"/>
    <w:basedOn w:val="Normln"/>
    <w:next w:val="Normln"/>
    <w:link w:val="DatumChar"/>
    <w:uiPriority w:val="10"/>
    <w:qFormat/>
    <w:rsid w:val="001727AF"/>
    <w:pPr>
      <w:spacing w:after="480"/>
      <w:jc w:val="center"/>
    </w:pPr>
  </w:style>
  <w:style w:type="character" w:customStyle="1" w:styleId="DatumChar">
    <w:name w:val="Datum Char"/>
    <w:basedOn w:val="Standardnpsmoodstavce"/>
    <w:link w:val="Datum"/>
    <w:uiPriority w:val="10"/>
    <w:rsid w:val="001727AF"/>
    <w:rPr>
      <w:rFonts w:ascii="Times New Roman" w:eastAsia="Times New Roman" w:hAnsi="Times New Roman" w:cs="Times New Roman"/>
      <w:sz w:val="24"/>
      <w:szCs w:val="24"/>
    </w:rPr>
  </w:style>
  <w:style w:type="character" w:styleId="Zdraznn">
    <w:name w:val="Emphasis"/>
    <w:basedOn w:val="Standardnpsmoodstavce"/>
    <w:uiPriority w:val="15"/>
    <w:qFormat/>
    <w:rsid w:val="001727AF"/>
    <w:rPr>
      <w:rFonts w:ascii="Times New Roman" w:hAnsi="Times New Roman" w:cs="Times New Roman"/>
      <w:b w:val="0"/>
      <w:i w:val="0"/>
      <w:iCs/>
      <w:color w:val="595959" w:themeColor="text1" w:themeTint="A6"/>
    </w:rPr>
  </w:style>
  <w:style w:type="paragraph" w:styleId="slovanseznam2">
    <w:name w:val="List Number 2"/>
    <w:basedOn w:val="Normln"/>
    <w:uiPriority w:val="12"/>
    <w:unhideWhenUsed/>
    <w:qFormat/>
    <w:rsid w:val="001727AF"/>
    <w:pPr>
      <w:numPr>
        <w:ilvl w:val="1"/>
        <w:numId w:val="4"/>
      </w:numPr>
      <w:ind w:left="1310" w:hanging="5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e31a6d-9e4b-40e2-aafb-f222c6be3c24" xsi:nil="true"/>
    <lcf76f155ced4ddcb4097134ff3c332f xmlns="be994ad5-c3bd-4d33-a27b-4082c3d94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B29A90757343B42B694643C1F699CBB" ma:contentTypeVersion="18" ma:contentTypeDescription="Vytvoří nový dokument" ma:contentTypeScope="" ma:versionID="e5b48d4904cbc3bfc172e8215e5259b6">
  <xsd:schema xmlns:xsd="http://www.w3.org/2001/XMLSchema" xmlns:xs="http://www.w3.org/2001/XMLSchema" xmlns:p="http://schemas.microsoft.com/office/2006/metadata/properties" xmlns:ns2="be994ad5-c3bd-4d33-a27b-4082c3d94dae" xmlns:ns3="b00b6d02-0a80-41c8-9f8c-7289596a7b8d" xmlns:ns4="cce31a6d-9e4b-40e2-aafb-f222c6be3c24" targetNamespace="http://schemas.microsoft.com/office/2006/metadata/properties" ma:root="true" ma:fieldsID="008a2a6b76ca1017ee70eea7f5b906b6" ns2:_="" ns3:_="" ns4:_="">
    <xsd:import namespace="be994ad5-c3bd-4d33-a27b-4082c3d94dae"/>
    <xsd:import namespace="b00b6d02-0a80-41c8-9f8c-7289596a7b8d"/>
    <xsd:import namespace="cce31a6d-9e4b-40e2-aafb-f222c6be3c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94ad5-c3bd-4d33-a27b-4082c3d94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5d3a56b-e643-4073-8985-5acd6d51fb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0b6d02-0a80-41c8-9f8c-7289596a7b8d"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31a6d-9e4b-40e2-aafb-f222c6be3c2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5473070-bde0-4985-abcb-d138e13ecf0e}" ma:internalName="TaxCatchAll" ma:showField="CatchAllData" ma:web="cce31a6d-9e4b-40e2-aafb-f222c6be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B5555-E963-4B35-A602-D88453CDC3FF}">
  <ds:schemaRef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http://schemas.microsoft.com/office/2006/metadata/properties"/>
    <ds:schemaRef ds:uri="be994ad5-c3bd-4d33-a27b-4082c3d94dae"/>
    <ds:schemaRef ds:uri="http://schemas.openxmlformats.org/package/2006/metadata/core-properties"/>
    <ds:schemaRef ds:uri="cce31a6d-9e4b-40e2-aafb-f222c6be3c24"/>
    <ds:schemaRef ds:uri="b00b6d02-0a80-41c8-9f8c-7289596a7b8d"/>
    <ds:schemaRef ds:uri="http://www.w3.org/XML/1998/namespace"/>
  </ds:schemaRefs>
</ds:datastoreItem>
</file>

<file path=customXml/itemProps2.xml><?xml version="1.0" encoding="utf-8"?>
<ds:datastoreItem xmlns:ds="http://schemas.openxmlformats.org/officeDocument/2006/customXml" ds:itemID="{7E410EF2-8C6F-467C-AFDF-93FCB71DF1C0}">
  <ds:schemaRefs>
    <ds:schemaRef ds:uri="http://schemas.microsoft.com/sharepoint/v3/contenttype/forms"/>
  </ds:schemaRefs>
</ds:datastoreItem>
</file>

<file path=customXml/itemProps3.xml><?xml version="1.0" encoding="utf-8"?>
<ds:datastoreItem xmlns:ds="http://schemas.openxmlformats.org/officeDocument/2006/customXml" ds:itemID="{E02E9114-FB5F-480E-B5B6-953175F41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94ad5-c3bd-4d33-a27b-4082c3d94dae"/>
    <ds:schemaRef ds:uri="b00b6d02-0a80-41c8-9f8c-7289596a7b8d"/>
    <ds:schemaRef ds:uri="cce31a6d-9e4b-40e2-aafb-f222c6be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303</Words>
  <Characters>1791</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Buchlovský Čestmír</dc:creator>
  <cp:keywords/>
  <dc:description/>
  <cp:lastModifiedBy>Plaček Zdeněk, Mgr.</cp:lastModifiedBy>
  <cp:revision>8</cp:revision>
  <dcterms:created xsi:type="dcterms:W3CDTF">2018-08-26T08:23:00Z</dcterms:created>
  <dcterms:modified xsi:type="dcterms:W3CDTF">2026-09-11T09:50:00Z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0x0101000B29A90757343B42B694643C1F699CBB</vt:lpwstr>
  </property>
  <property fmtid="{D5CDD505-2E9C-101B-9397-08002B2CF9AE}" pid="3" name="MediaServiceImageTags">
    <vt:lpwstr/>
  </property>
</Properties>
</file>